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7E4D" w14:textId="77777777" w:rsidR="003D1F69" w:rsidRPr="00321CD6" w:rsidRDefault="00653E14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2"/>
          <w:szCs w:val="24"/>
        </w:rPr>
      </w:pPr>
      <w:r w:rsidRPr="00321CD6">
        <w:rPr>
          <w:rFonts w:ascii="Palatino Linotype" w:hAnsi="Palatino Linotype" w:cs="Gisha"/>
          <w:b/>
          <w:sz w:val="22"/>
          <w:szCs w:val="24"/>
        </w:rPr>
        <w:t>MRKT</w:t>
      </w:r>
      <w:r w:rsidR="00A116B4" w:rsidRPr="00321CD6">
        <w:rPr>
          <w:rFonts w:ascii="Palatino Linotype" w:hAnsi="Palatino Linotype" w:cs="Gisha"/>
          <w:b/>
          <w:sz w:val="22"/>
          <w:szCs w:val="24"/>
        </w:rPr>
        <w:t xml:space="preserve"> 140:</w:t>
      </w:r>
      <w:r w:rsidR="001F2B4F" w:rsidRPr="00321CD6">
        <w:rPr>
          <w:rFonts w:ascii="Palatino Linotype" w:eastAsiaTheme="minorHAnsi" w:hAnsi="Palatino Linotype" w:cs="Gisha"/>
          <w:bCs/>
          <w:sz w:val="22"/>
          <w:szCs w:val="24"/>
        </w:rPr>
        <w:t xml:space="preserve"> </w:t>
      </w:r>
    </w:p>
    <w:p w14:paraId="24D92312" w14:textId="77777777" w:rsidR="00A116B4" w:rsidRPr="00321CD6" w:rsidRDefault="00AB7CDA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2"/>
          <w:szCs w:val="24"/>
        </w:rPr>
      </w:pPr>
      <w:r w:rsidRPr="00321CD6">
        <w:rPr>
          <w:rFonts w:ascii="Palatino Linotype" w:hAnsi="Palatino Linotype" w:cs="Gisha"/>
          <w:b/>
          <w:sz w:val="22"/>
          <w:szCs w:val="24"/>
        </w:rPr>
        <w:t>PRINCIPLES OF MARKETING</w:t>
      </w:r>
    </w:p>
    <w:p w14:paraId="39232DE0" w14:textId="77777777" w:rsidR="00A116B4" w:rsidRPr="00321CD6" w:rsidRDefault="00BE69B8" w:rsidP="00A116B4">
      <w:pPr>
        <w:rPr>
          <w:rFonts w:ascii="Palatino Linotype" w:hAnsi="Palatino Linotype" w:cs="Gisha"/>
          <w:b/>
          <w:sz w:val="22"/>
          <w:szCs w:val="24"/>
        </w:rPr>
      </w:pPr>
      <w:r w:rsidRPr="00321CD6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6107BBB0" wp14:editId="00B82CD4">
            <wp:simplePos x="0" y="0"/>
            <wp:positionH relativeFrom="column">
              <wp:posOffset>5219065</wp:posOffset>
            </wp:positionH>
            <wp:positionV relativeFrom="paragraph">
              <wp:posOffset>71120</wp:posOffset>
            </wp:positionV>
            <wp:extent cx="1019810" cy="13144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3B708" w14:textId="77777777" w:rsidR="00A116B4" w:rsidRPr="00321CD6" w:rsidRDefault="00A116B4" w:rsidP="00A116B4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COURSE: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="009E005B"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>MK</w:t>
      </w:r>
      <w:r w:rsidR="00480F40" w:rsidRPr="00321CD6">
        <w:rPr>
          <w:rFonts w:ascii="Palatino Linotype" w:hAnsi="Palatino Linotype" w:cs="Gisha"/>
          <w:sz w:val="22"/>
          <w:szCs w:val="24"/>
        </w:rPr>
        <w:t>T 140: Introduction to Marketing</w:t>
      </w:r>
    </w:p>
    <w:p w14:paraId="44B15A6A" w14:textId="77777777" w:rsidR="0059701A" w:rsidRPr="00321CD6" w:rsidRDefault="00A116B4" w:rsidP="00A116B4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LOCATION: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="009E005B" w:rsidRPr="00321CD6">
        <w:rPr>
          <w:rFonts w:ascii="Palatino Linotype" w:hAnsi="Palatino Linotype" w:cs="Gisha"/>
          <w:sz w:val="22"/>
          <w:szCs w:val="24"/>
        </w:rPr>
        <w:tab/>
      </w:r>
      <w:r w:rsidR="007B3A60" w:rsidRPr="00321CD6">
        <w:rPr>
          <w:rFonts w:ascii="Palatino Linotype" w:hAnsi="Palatino Linotype" w:cs="Gisha"/>
          <w:sz w:val="22"/>
          <w:szCs w:val="24"/>
        </w:rPr>
        <w:t xml:space="preserve">DTN </w:t>
      </w:r>
      <w:r w:rsidR="00580062">
        <w:rPr>
          <w:rFonts w:ascii="Palatino Linotype" w:hAnsi="Palatino Linotype" w:cs="Gisha"/>
          <w:sz w:val="22"/>
          <w:szCs w:val="24"/>
        </w:rPr>
        <w:t>718</w:t>
      </w:r>
    </w:p>
    <w:p w14:paraId="62E66A4D" w14:textId="77777777" w:rsidR="0059701A" w:rsidRPr="00321CD6" w:rsidRDefault="0059701A" w:rsidP="00A116B4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CRN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proofErr w:type="gramStart"/>
      <w:r w:rsidR="00F2469F">
        <w:rPr>
          <w:rFonts w:ascii="Palatino Linotype" w:hAnsi="Palatino Linotype" w:cs="Gisha"/>
          <w:sz w:val="22"/>
          <w:szCs w:val="24"/>
        </w:rPr>
        <w:t>31015</w:t>
      </w:r>
      <w:r w:rsidR="007B3A60" w:rsidRPr="00321CD6">
        <w:rPr>
          <w:rFonts w:ascii="Palatino Linotype" w:hAnsi="Palatino Linotype" w:cs="Gisha"/>
          <w:sz w:val="22"/>
          <w:szCs w:val="24"/>
        </w:rPr>
        <w:t xml:space="preserve">  581</w:t>
      </w:r>
      <w:proofErr w:type="gramEnd"/>
    </w:p>
    <w:p w14:paraId="3C88E4FD" w14:textId="77777777" w:rsidR="00A116B4" w:rsidRPr="00321CD6" w:rsidRDefault="00A116B4" w:rsidP="00A116B4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DAYS/TIMES: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="00321CD6">
        <w:rPr>
          <w:rFonts w:ascii="Palatino Linotype" w:hAnsi="Palatino Linotype" w:cs="Gisha"/>
          <w:sz w:val="22"/>
          <w:szCs w:val="24"/>
        </w:rPr>
        <w:tab/>
      </w:r>
      <w:r w:rsidR="007B3A60" w:rsidRPr="00321CD6">
        <w:rPr>
          <w:rFonts w:ascii="Palatino Linotype" w:hAnsi="Palatino Linotype" w:cs="Gisha"/>
          <w:sz w:val="22"/>
          <w:szCs w:val="24"/>
        </w:rPr>
        <w:t>Monday Evening</w:t>
      </w:r>
      <w:r w:rsidR="005E7F96" w:rsidRPr="00321CD6">
        <w:rPr>
          <w:rFonts w:ascii="Palatino Linotype" w:hAnsi="Palatino Linotype" w:cs="Gisha"/>
          <w:sz w:val="22"/>
          <w:szCs w:val="24"/>
        </w:rPr>
        <w:t xml:space="preserve"> 6:00 PM – 8:50 PM</w:t>
      </w:r>
    </w:p>
    <w:p w14:paraId="6AC58FA8" w14:textId="77777777" w:rsidR="00A116B4" w:rsidRPr="00321CD6" w:rsidRDefault="00A116B4" w:rsidP="00AD3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INSTRUCTOR: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  <w:t>Mrs. Marilyn Goodman</w:t>
      </w:r>
      <w:r w:rsidR="00AD3AA0" w:rsidRPr="00321CD6">
        <w:rPr>
          <w:rFonts w:ascii="Palatino Linotype" w:hAnsi="Palatino Linotype" w:cs="Gisha"/>
          <w:sz w:val="22"/>
          <w:szCs w:val="24"/>
        </w:rPr>
        <w:tab/>
      </w:r>
    </w:p>
    <w:p w14:paraId="38250064" w14:textId="77777777" w:rsidR="00A116B4" w:rsidRPr="00321CD6" w:rsidRDefault="00A116B4" w:rsidP="00A116B4">
      <w:pPr>
        <w:jc w:val="left"/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OFFICE LOCATION/HOURS: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="00F2469F">
        <w:rPr>
          <w:rFonts w:ascii="Palatino Linotype" w:hAnsi="Palatino Linotype" w:cs="Gisha"/>
          <w:sz w:val="22"/>
          <w:szCs w:val="24"/>
        </w:rPr>
        <w:t>By appointment</w:t>
      </w:r>
    </w:p>
    <w:p w14:paraId="7E8CC694" w14:textId="77777777" w:rsidR="00F37EEB" w:rsidRPr="00321CD6" w:rsidRDefault="00F37EEB" w:rsidP="00A116B4">
      <w:pPr>
        <w:jc w:val="left"/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PHONE: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  <w:t>(415) 452-5916</w:t>
      </w:r>
    </w:p>
    <w:p w14:paraId="79AB1C31" w14:textId="77777777" w:rsidR="00A67F4B" w:rsidRPr="00321CD6" w:rsidRDefault="00AD3AA0" w:rsidP="00A67F4B">
      <w:pPr>
        <w:pStyle w:val="TX"/>
        <w:rPr>
          <w:rFonts w:ascii="Palatino Linotype" w:hAnsi="Palatino Linotype" w:cs="Gisha"/>
          <w:color w:val="0000FF" w:themeColor="hyperlink"/>
          <w:sz w:val="22"/>
          <w:szCs w:val="24"/>
          <w:u w:val="single"/>
        </w:rPr>
      </w:pPr>
      <w:r w:rsidRPr="00321CD6">
        <w:rPr>
          <w:noProof/>
          <w:sz w:val="18"/>
        </w:rPr>
        <w:t xml:space="preserve"> </w:t>
      </w:r>
      <w:r w:rsidR="00A116B4" w:rsidRPr="00321CD6">
        <w:rPr>
          <w:rFonts w:ascii="Palatino Linotype" w:hAnsi="Palatino Linotype" w:cs="Gisha"/>
          <w:sz w:val="22"/>
          <w:szCs w:val="24"/>
        </w:rPr>
        <w:t>EMAIL ADDRESS:</w:t>
      </w:r>
      <w:r w:rsidR="00A116B4" w:rsidRPr="00321CD6">
        <w:rPr>
          <w:rFonts w:ascii="Palatino Linotype" w:hAnsi="Palatino Linotype" w:cs="Gisha"/>
          <w:sz w:val="22"/>
          <w:szCs w:val="24"/>
        </w:rPr>
        <w:tab/>
      </w:r>
      <w:r w:rsidR="00A116B4" w:rsidRPr="00321CD6">
        <w:rPr>
          <w:rFonts w:ascii="Palatino Linotype" w:hAnsi="Palatino Linotype" w:cs="Gisha"/>
          <w:sz w:val="22"/>
          <w:szCs w:val="24"/>
        </w:rPr>
        <w:tab/>
      </w:r>
      <w:r w:rsidR="0059701A" w:rsidRPr="00321CD6">
        <w:rPr>
          <w:rFonts w:ascii="Palatino Linotype" w:hAnsi="Palatino Linotype" w:cs="Gisha"/>
          <w:sz w:val="22"/>
          <w:szCs w:val="24"/>
        </w:rPr>
        <w:tab/>
      </w:r>
      <w:hyperlink r:id="rId6" w:history="1">
        <w:r w:rsidR="001F2B4F" w:rsidRPr="00321CD6">
          <w:rPr>
            <w:rStyle w:val="Hyperlink"/>
            <w:rFonts w:ascii="Palatino Linotype" w:hAnsi="Palatino Linotype" w:cs="Gisha"/>
            <w:sz w:val="22"/>
            <w:szCs w:val="24"/>
          </w:rPr>
          <w:t>mgoodman@ccsf.edu</w:t>
        </w:r>
      </w:hyperlink>
    </w:p>
    <w:p w14:paraId="34656A87" w14:textId="77777777" w:rsidR="00A67F4B" w:rsidRPr="00321CD6" w:rsidRDefault="00A67F4B" w:rsidP="00A67F4B">
      <w:pPr>
        <w:rPr>
          <w:sz w:val="18"/>
        </w:rPr>
      </w:pPr>
    </w:p>
    <w:p w14:paraId="31B49815" w14:textId="77777777" w:rsidR="00F101FC" w:rsidRPr="00321CD6" w:rsidRDefault="00A116B4" w:rsidP="00653E1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 w:cs="Gisha"/>
          <w:b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TEXTBOOK: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="00213E03" w:rsidRPr="00321CD6">
        <w:rPr>
          <w:rFonts w:ascii="Palatino Linotype" w:hAnsi="Palatino Linotype" w:cs="Gisha"/>
          <w:sz w:val="22"/>
          <w:szCs w:val="24"/>
        </w:rPr>
        <w:tab/>
      </w:r>
      <w:r w:rsidR="00213E03" w:rsidRPr="00321CD6">
        <w:rPr>
          <w:rFonts w:ascii="Palatino Linotype" w:hAnsi="Palatino Linotype" w:cs="Gisha"/>
          <w:sz w:val="22"/>
          <w:szCs w:val="24"/>
        </w:rPr>
        <w:tab/>
      </w:r>
      <w:r w:rsidR="00213E03" w:rsidRPr="00321CD6">
        <w:rPr>
          <w:rFonts w:ascii="Palatino Linotype" w:hAnsi="Palatino Linotype" w:cs="Gisha"/>
          <w:sz w:val="22"/>
          <w:szCs w:val="24"/>
        </w:rPr>
        <w:tab/>
      </w:r>
      <w:r w:rsidR="00AD3AA0" w:rsidRPr="00321CD6">
        <w:rPr>
          <w:rFonts w:ascii="Palatino Linotype" w:hAnsi="Palatino Linotype" w:cs="Gisha"/>
          <w:b/>
          <w:sz w:val="22"/>
          <w:szCs w:val="24"/>
        </w:rPr>
        <w:t>MKTG 11</w:t>
      </w:r>
    </w:p>
    <w:p w14:paraId="783B2BB3" w14:textId="77777777" w:rsidR="00AD3AA0" w:rsidRPr="00321CD6" w:rsidRDefault="00E6408F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4"/>
        </w:rPr>
      </w:pPr>
      <w:r w:rsidRPr="00321CD6">
        <w:rPr>
          <w:rFonts w:ascii="Palatino Linotype" w:eastAsiaTheme="minorHAnsi" w:hAnsi="Palatino Linotype" w:cs="Gisha"/>
          <w:bCs/>
          <w:sz w:val="22"/>
          <w:szCs w:val="24"/>
        </w:rPr>
        <w:t xml:space="preserve">AUTHORS: Lamb/Hair/McDaniel - </w:t>
      </w:r>
      <w:r w:rsidR="00AD3AA0" w:rsidRPr="00321CD6">
        <w:rPr>
          <w:rFonts w:ascii="Palatino Linotype" w:eastAsiaTheme="minorHAnsi" w:hAnsi="Palatino Linotype" w:cs="Gisha"/>
          <w:bCs/>
          <w:sz w:val="22"/>
          <w:szCs w:val="24"/>
        </w:rPr>
        <w:t>MKTG 11 (w/Bind-In Access Code) Edition: 11th</w:t>
      </w:r>
    </w:p>
    <w:p w14:paraId="11087C93" w14:textId="77777777" w:rsidR="00AD3AA0" w:rsidRPr="00321CD6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4"/>
        </w:rPr>
      </w:pPr>
      <w:r w:rsidRPr="00321CD6">
        <w:rPr>
          <w:rFonts w:ascii="Palatino Linotype" w:eastAsiaTheme="minorHAnsi" w:hAnsi="Palatino Linotype" w:cs="Gisha"/>
          <w:bCs/>
          <w:sz w:val="22"/>
          <w:szCs w:val="24"/>
        </w:rPr>
        <w:t xml:space="preserve">Author: Lamb </w:t>
      </w:r>
    </w:p>
    <w:p w14:paraId="0D9FC156" w14:textId="77777777" w:rsidR="00AD3AA0" w:rsidRPr="00321CD6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4"/>
        </w:rPr>
      </w:pPr>
      <w:r w:rsidRPr="00321CD6">
        <w:rPr>
          <w:rFonts w:ascii="Palatino Linotype" w:eastAsiaTheme="minorHAnsi" w:hAnsi="Palatino Linotype" w:cs="Gisha"/>
          <w:bCs/>
          <w:sz w:val="22"/>
          <w:szCs w:val="24"/>
        </w:rPr>
        <w:t>ISBN: 9781337116800</w:t>
      </w:r>
    </w:p>
    <w:p w14:paraId="44C8C0FB" w14:textId="77777777" w:rsidR="00AD3AA0" w:rsidRPr="00321CD6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4"/>
        </w:rPr>
      </w:pPr>
      <w:r w:rsidRPr="00321CD6">
        <w:rPr>
          <w:rFonts w:ascii="Palatino Linotype" w:eastAsiaTheme="minorHAnsi" w:hAnsi="Palatino Linotype" w:cs="Gisha"/>
          <w:bCs/>
          <w:sz w:val="22"/>
          <w:szCs w:val="24"/>
        </w:rPr>
        <w:t>Copyright Year: 2018</w:t>
      </w:r>
    </w:p>
    <w:p w14:paraId="64A0349F" w14:textId="77777777" w:rsidR="00086E34" w:rsidRPr="00321CD6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4"/>
        </w:rPr>
      </w:pPr>
      <w:r w:rsidRPr="00321CD6">
        <w:rPr>
          <w:rFonts w:ascii="Palatino Linotype" w:eastAsiaTheme="minorHAnsi" w:hAnsi="Palatino Linotype" w:cs="Gisha"/>
          <w:bCs/>
          <w:sz w:val="22"/>
          <w:szCs w:val="24"/>
        </w:rPr>
        <w:t>Publisher: Cengage Learning</w:t>
      </w:r>
    </w:p>
    <w:p w14:paraId="710FB6FD" w14:textId="77777777" w:rsidR="00AD3AA0" w:rsidRPr="00321CD6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hAnsi="Palatino Linotype" w:cs="Gisha"/>
          <w:sz w:val="22"/>
          <w:szCs w:val="24"/>
        </w:rPr>
      </w:pPr>
    </w:p>
    <w:p w14:paraId="02EBF216" w14:textId="77777777" w:rsidR="00A116B4" w:rsidRPr="00321CD6" w:rsidRDefault="00A116B4" w:rsidP="00A116B4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This course </w:t>
      </w:r>
      <w:proofErr w:type="gramStart"/>
      <w:r w:rsidRPr="00321CD6">
        <w:rPr>
          <w:rFonts w:ascii="Palatino Linotype" w:hAnsi="Palatino Linotype" w:cs="Gisha"/>
          <w:sz w:val="22"/>
          <w:szCs w:val="24"/>
        </w:rPr>
        <w:t>provides an introduction to</w:t>
      </w:r>
      <w:proofErr w:type="gramEnd"/>
      <w:r w:rsidRPr="00321CD6">
        <w:rPr>
          <w:rFonts w:ascii="Palatino Linotype" w:hAnsi="Palatino Linotype" w:cs="Gisha"/>
          <w:sz w:val="22"/>
          <w:szCs w:val="24"/>
        </w:rPr>
        <w:t xml:space="preserve"> marketing. Prerequisites: none.</w:t>
      </w:r>
      <w:r w:rsidR="001F2B4F" w:rsidRPr="00321CD6">
        <w:rPr>
          <w:rFonts w:ascii="Palatino Linotype" w:eastAsiaTheme="minorHAnsi" w:hAnsi="Palatino Linotype" w:cs="Gisha"/>
          <w:bCs/>
          <w:sz w:val="22"/>
          <w:szCs w:val="24"/>
        </w:rPr>
        <w:t xml:space="preserve"> </w:t>
      </w:r>
    </w:p>
    <w:p w14:paraId="30B2F84E" w14:textId="77777777" w:rsidR="00A116B4" w:rsidRPr="00321CD6" w:rsidRDefault="00A116B4" w:rsidP="00A116B4">
      <w:pPr>
        <w:rPr>
          <w:rFonts w:ascii="Palatino Linotype" w:hAnsi="Palatino Linotype" w:cs="Gisha"/>
          <w:b/>
          <w:sz w:val="22"/>
          <w:szCs w:val="24"/>
        </w:rPr>
      </w:pPr>
    </w:p>
    <w:p w14:paraId="5CEC98A9" w14:textId="77777777" w:rsidR="00A116B4" w:rsidRPr="00321CD6" w:rsidRDefault="00B44901" w:rsidP="00A116B4">
      <w:pPr>
        <w:rPr>
          <w:rFonts w:ascii="Palatino Linotype" w:hAnsi="Palatino Linotype" w:cs="Gisha"/>
          <w:b/>
          <w:i/>
          <w:sz w:val="22"/>
          <w:szCs w:val="24"/>
        </w:rPr>
      </w:pPr>
      <w:r w:rsidRPr="00321CD6">
        <w:rPr>
          <w:rFonts w:ascii="Palatino Linotype" w:hAnsi="Palatino Linotype" w:cs="Gisha"/>
          <w:b/>
          <w:i/>
          <w:sz w:val="22"/>
          <w:szCs w:val="24"/>
        </w:rPr>
        <w:t xml:space="preserve">Student </w:t>
      </w:r>
      <w:r w:rsidR="00A116B4" w:rsidRPr="00321CD6">
        <w:rPr>
          <w:rFonts w:ascii="Palatino Linotype" w:hAnsi="Palatino Linotype" w:cs="Gisha"/>
          <w:b/>
          <w:i/>
          <w:sz w:val="22"/>
          <w:szCs w:val="24"/>
        </w:rPr>
        <w:t>Learning Outcomes</w:t>
      </w:r>
    </w:p>
    <w:p w14:paraId="7BA97172" w14:textId="77777777" w:rsidR="00086E34" w:rsidRPr="00321CD6" w:rsidRDefault="00086E34" w:rsidP="00A116B4">
      <w:pPr>
        <w:rPr>
          <w:rFonts w:ascii="Palatino Linotype" w:hAnsi="Palatino Linotype" w:cs="Gisha"/>
          <w:b/>
          <w:i/>
          <w:sz w:val="22"/>
          <w:szCs w:val="24"/>
          <w:u w:val="single"/>
        </w:rPr>
      </w:pPr>
    </w:p>
    <w:p w14:paraId="2E720B64" w14:textId="77777777" w:rsidR="00BC6432" w:rsidRPr="00321CD6" w:rsidRDefault="00BC6432" w:rsidP="00BC6432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Upon completion of this course a student will be able to:</w:t>
      </w:r>
    </w:p>
    <w:p w14:paraId="682BC13C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Define the term “marketing” and describe several reasons for studying marketing.</w:t>
      </w:r>
    </w:p>
    <w:p w14:paraId="71A106B1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Describe four marketing management philosophies and how they strongly influence the role of marketing and marketing activities within an organization.</w:t>
      </w:r>
    </w:p>
    <w:p w14:paraId="498AA3B8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Review the four components of corporate social responsibility: economic, legal, ethical, and philanthropic and how they are intertwined </w:t>
      </w:r>
    </w:p>
    <w:p w14:paraId="66B7A794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Discuss how the social factors within and external environment affects an organizations marketing</w:t>
      </w:r>
    </w:p>
    <w:p w14:paraId="2EA4BB86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Explain the importance to marketing managers of the current demographic trends and multiculturalism and growing ethnic markets.</w:t>
      </w:r>
    </w:p>
    <w:p w14:paraId="00BAC698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Explain the importance of understanding consumer behavior and analyze the components of the consumer decision-making process and post-purchase evaluation process.</w:t>
      </w:r>
    </w:p>
    <w:p w14:paraId="18617091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Identify and understand cultural, social, individual and psychological buying factors that affect consumer-buying decisions. </w:t>
      </w:r>
    </w:p>
    <w:p w14:paraId="6D2818C1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Explain the importance of market segmentation and the criteria necessary for successful market segmentation and list the steps involved in segmenting markets and discuss alternative strategies for selecting target markets.</w:t>
      </w:r>
    </w:p>
    <w:p w14:paraId="364AA4A7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Define marketing research and explain its importance to marketing decision- making while emphasizing the profound impact the Internet has had on this discipline.</w:t>
      </w:r>
    </w:p>
    <w:p w14:paraId="689B788D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Define and classify consumer products and the importance of services to the economy while understanding marketing uses of branding, packaging and labeling.</w:t>
      </w:r>
    </w:p>
    <w:p w14:paraId="2F6CA9EB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lastRenderedPageBreak/>
        <w:t>Describe the channel structures for consumer and business products and discuss alternative channel arrangements.</w:t>
      </w:r>
    </w:p>
    <w:p w14:paraId="76BF5709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Describe the communication process while focusing on the elements of the promotional mix and their role in the marketing mix.</w:t>
      </w:r>
    </w:p>
    <w:p w14:paraId="257AFD17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 Identify major types of advertising and the creative decisions in developing advertising campaigns.</w:t>
      </w:r>
    </w:p>
    <w:p w14:paraId="7A4C28E7" w14:textId="77777777" w:rsidR="00BC6432" w:rsidRPr="00321CD6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 Discuss the importance of pricing objectives and decisions to the economy and individual organization.</w:t>
      </w:r>
    </w:p>
    <w:p w14:paraId="56CA260B" w14:textId="77777777" w:rsidR="00A116B4" w:rsidRPr="00321CD6" w:rsidRDefault="00A116B4" w:rsidP="00A116B4">
      <w:pPr>
        <w:numPr>
          <w:ilvl w:val="12"/>
          <w:numId w:val="0"/>
        </w:numPr>
        <w:ind w:left="360" w:hanging="360"/>
        <w:rPr>
          <w:rFonts w:ascii="Palatino Linotype" w:hAnsi="Palatino Linotype" w:cs="Gisha"/>
          <w:sz w:val="22"/>
          <w:szCs w:val="24"/>
        </w:rPr>
      </w:pPr>
    </w:p>
    <w:p w14:paraId="24226537" w14:textId="77777777" w:rsidR="00A116B4" w:rsidRPr="00321CD6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4"/>
        </w:rPr>
      </w:pPr>
      <w:r w:rsidRPr="00321CD6">
        <w:rPr>
          <w:rFonts w:ascii="Palatino Linotype" w:hAnsi="Palatino Linotype" w:cs="Gisha"/>
          <w:szCs w:val="24"/>
        </w:rPr>
        <w:t>Methods of Learning</w:t>
      </w:r>
    </w:p>
    <w:p w14:paraId="5691B410" w14:textId="77777777" w:rsidR="00A116B4" w:rsidRPr="00321CD6" w:rsidRDefault="00A116B4" w:rsidP="00F101FC">
      <w:pPr>
        <w:jc w:val="left"/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A variety of techniques will be used to enhance your learning for this course. These include lecture, discussion, debates, exams, video cases, in-class group activities, out-of-class group and individual assignments, and Internet research. You are expected to come to every session having completed your reading and/or other assignments.</w:t>
      </w:r>
    </w:p>
    <w:p w14:paraId="2EB5B5C9" w14:textId="77777777" w:rsidR="00A116B4" w:rsidRPr="00321CD6" w:rsidRDefault="00A116B4" w:rsidP="00F101FC">
      <w:pPr>
        <w:jc w:val="left"/>
        <w:rPr>
          <w:rFonts w:ascii="Palatino Linotype" w:hAnsi="Palatino Linotype" w:cs="Gisha"/>
          <w:sz w:val="22"/>
          <w:szCs w:val="24"/>
        </w:rPr>
      </w:pPr>
    </w:p>
    <w:p w14:paraId="0C0BB00C" w14:textId="77777777" w:rsidR="00A116B4" w:rsidRPr="00321CD6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4"/>
        </w:rPr>
      </w:pPr>
      <w:r w:rsidRPr="00321CD6">
        <w:rPr>
          <w:rFonts w:ascii="Palatino Linotype" w:hAnsi="Palatino Linotype" w:cs="Gisha"/>
          <w:szCs w:val="24"/>
        </w:rPr>
        <w:t>Course Evaluation</w:t>
      </w:r>
    </w:p>
    <w:p w14:paraId="376D6F89" w14:textId="77777777" w:rsidR="00A116B4" w:rsidRPr="00321CD6" w:rsidRDefault="00A116B4" w:rsidP="00F101FC">
      <w:pPr>
        <w:jc w:val="left"/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You will have several opportunities to demonstrate your knowledge and understanding of the principles taught in this course. Though much of the learning is actually achieved in-class, you are expected to complete certain assignments before class and to turn in outside assignments on time. </w:t>
      </w:r>
    </w:p>
    <w:p w14:paraId="7C5CB6EE" w14:textId="77777777" w:rsidR="00A116B4" w:rsidRPr="00321CD6" w:rsidRDefault="00A116B4" w:rsidP="00A116B4">
      <w:pPr>
        <w:rPr>
          <w:rFonts w:ascii="Palatino Linotype" w:hAnsi="Palatino Linotype" w:cs="Gisha"/>
          <w:sz w:val="22"/>
          <w:szCs w:val="24"/>
        </w:rPr>
      </w:pPr>
    </w:p>
    <w:p w14:paraId="0BE2B257" w14:textId="77777777" w:rsidR="00A116B4" w:rsidRPr="00321CD6" w:rsidRDefault="00955211" w:rsidP="00BF2681">
      <w:pPr>
        <w:jc w:val="left"/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Exams (4</w:t>
      </w:r>
      <w:r w:rsidR="00BC6432" w:rsidRPr="00321CD6">
        <w:rPr>
          <w:rFonts w:ascii="Palatino Linotype" w:hAnsi="Palatino Linotype" w:cs="Gisha"/>
          <w:sz w:val="22"/>
          <w:szCs w:val="24"/>
        </w:rPr>
        <w:t>)</w:t>
      </w:r>
      <w:r w:rsidR="00B1130E" w:rsidRPr="00321CD6">
        <w:rPr>
          <w:rFonts w:ascii="Palatino Linotype" w:hAnsi="Palatino Linotype" w:cs="Gisha"/>
          <w:sz w:val="22"/>
          <w:szCs w:val="24"/>
        </w:rPr>
        <w:t xml:space="preserve"> – 50 points each</w:t>
      </w:r>
      <w:r w:rsidR="00BC6432" w:rsidRPr="00321CD6">
        <w:rPr>
          <w:rFonts w:ascii="Palatino Linotype" w:hAnsi="Palatino Linotype" w:cs="Gisha"/>
          <w:sz w:val="22"/>
          <w:szCs w:val="24"/>
        </w:rPr>
        <w:tab/>
      </w:r>
      <w:r w:rsidR="00BC6432" w:rsidRPr="00321CD6">
        <w:rPr>
          <w:rFonts w:ascii="Palatino Linotype" w:hAnsi="Palatino Linotype" w:cs="Gisha"/>
          <w:sz w:val="22"/>
          <w:szCs w:val="24"/>
        </w:rPr>
        <w:tab/>
        <w:t xml:space="preserve"> </w:t>
      </w:r>
      <w:r w:rsidR="00BC6432" w:rsidRPr="00321CD6">
        <w:rPr>
          <w:rFonts w:ascii="Palatino Linotype" w:hAnsi="Palatino Linotype" w:cs="Gisha"/>
          <w:sz w:val="22"/>
          <w:szCs w:val="24"/>
        </w:rPr>
        <w:tab/>
      </w:r>
      <w:r w:rsidR="0059701A"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>200</w:t>
      </w:r>
      <w:r w:rsidR="00B1130E" w:rsidRPr="00321CD6">
        <w:rPr>
          <w:rFonts w:ascii="Palatino Linotype" w:hAnsi="Palatino Linotype" w:cs="Gisha"/>
          <w:sz w:val="22"/>
          <w:szCs w:val="24"/>
        </w:rPr>
        <w:t xml:space="preserve"> points</w:t>
      </w:r>
    </w:p>
    <w:p w14:paraId="12E05A0C" w14:textId="77777777" w:rsidR="00955211" w:rsidRPr="00321CD6" w:rsidRDefault="00A116B4" w:rsidP="00BF2681">
      <w:pPr>
        <w:jc w:val="left"/>
        <w:rPr>
          <w:rFonts w:ascii="Palatino Linotype" w:hAnsi="Palatino Linotype" w:cs="Gisha"/>
          <w:sz w:val="22"/>
          <w:szCs w:val="24"/>
          <w:u w:val="single"/>
        </w:rPr>
      </w:pPr>
      <w:r w:rsidRPr="00321CD6">
        <w:rPr>
          <w:rFonts w:ascii="Palatino Linotype" w:hAnsi="Palatino Linotype" w:cs="Gisha"/>
          <w:sz w:val="22"/>
          <w:szCs w:val="24"/>
          <w:u w:val="single"/>
        </w:rPr>
        <w:t>Marketing Plan Project</w:t>
      </w:r>
      <w:r w:rsidRPr="00321CD6">
        <w:rPr>
          <w:rFonts w:ascii="Palatino Linotype" w:hAnsi="Palatino Linotype" w:cs="Gisha"/>
          <w:sz w:val="22"/>
          <w:szCs w:val="24"/>
          <w:u w:val="single"/>
        </w:rPr>
        <w:tab/>
      </w:r>
      <w:r w:rsidR="0059701A" w:rsidRPr="00321CD6">
        <w:rPr>
          <w:rFonts w:ascii="Palatino Linotype" w:hAnsi="Palatino Linotype" w:cs="Gisha"/>
          <w:sz w:val="22"/>
          <w:szCs w:val="24"/>
          <w:u w:val="single"/>
        </w:rPr>
        <w:tab/>
      </w:r>
      <w:r w:rsidR="00B9579A" w:rsidRPr="00321CD6">
        <w:rPr>
          <w:rFonts w:ascii="Palatino Linotype" w:hAnsi="Palatino Linotype" w:cs="Gisha"/>
          <w:sz w:val="22"/>
          <w:szCs w:val="24"/>
          <w:u w:val="single"/>
        </w:rPr>
        <w:tab/>
      </w:r>
      <w:r w:rsidR="00B9579A" w:rsidRPr="00321CD6">
        <w:rPr>
          <w:rFonts w:ascii="Palatino Linotype" w:hAnsi="Palatino Linotype" w:cs="Gisha"/>
          <w:sz w:val="22"/>
          <w:szCs w:val="24"/>
          <w:u w:val="single"/>
        </w:rPr>
        <w:tab/>
      </w:r>
      <w:r w:rsidR="007B3A60" w:rsidRPr="00321CD6">
        <w:rPr>
          <w:rFonts w:ascii="Palatino Linotype" w:hAnsi="Palatino Linotype" w:cs="Gisha"/>
          <w:sz w:val="22"/>
          <w:szCs w:val="24"/>
          <w:u w:val="single"/>
        </w:rPr>
        <w:t>2</w:t>
      </w:r>
      <w:r w:rsidR="00B1130E" w:rsidRPr="00321CD6">
        <w:rPr>
          <w:rFonts w:ascii="Palatino Linotype" w:hAnsi="Palatino Linotype" w:cs="Gisha"/>
          <w:sz w:val="22"/>
          <w:szCs w:val="24"/>
          <w:u w:val="single"/>
        </w:rPr>
        <w:t>00 points</w:t>
      </w:r>
    </w:p>
    <w:p w14:paraId="43EB38CE" w14:textId="77777777" w:rsidR="00B1130E" w:rsidRPr="00321CD6" w:rsidRDefault="00BC6432" w:rsidP="00BF2681">
      <w:pPr>
        <w:jc w:val="left"/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Total</w:t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Pr="00321CD6">
        <w:rPr>
          <w:rFonts w:ascii="Palatino Linotype" w:hAnsi="Palatino Linotype" w:cs="Gisha"/>
          <w:sz w:val="22"/>
          <w:szCs w:val="24"/>
        </w:rPr>
        <w:tab/>
      </w:r>
      <w:r w:rsidR="0059701A" w:rsidRPr="00321CD6">
        <w:rPr>
          <w:rFonts w:ascii="Palatino Linotype" w:hAnsi="Palatino Linotype" w:cs="Gisha"/>
          <w:sz w:val="22"/>
          <w:szCs w:val="24"/>
        </w:rPr>
        <w:tab/>
      </w:r>
      <w:r w:rsidR="00B9579A" w:rsidRPr="00321CD6">
        <w:rPr>
          <w:rFonts w:ascii="Palatino Linotype" w:hAnsi="Palatino Linotype" w:cs="Gisha"/>
          <w:sz w:val="22"/>
          <w:szCs w:val="24"/>
        </w:rPr>
        <w:tab/>
      </w:r>
      <w:r w:rsidR="00B9579A" w:rsidRPr="00321CD6">
        <w:rPr>
          <w:rFonts w:ascii="Palatino Linotype" w:hAnsi="Palatino Linotype" w:cs="Gisha"/>
          <w:sz w:val="22"/>
          <w:szCs w:val="24"/>
        </w:rPr>
        <w:tab/>
      </w:r>
      <w:r w:rsidR="00B1130E" w:rsidRPr="00321CD6">
        <w:rPr>
          <w:rFonts w:ascii="Palatino Linotype" w:hAnsi="Palatino Linotype" w:cs="Gisha"/>
          <w:sz w:val="22"/>
          <w:szCs w:val="24"/>
        </w:rPr>
        <w:t>400 points</w:t>
      </w:r>
    </w:p>
    <w:p w14:paraId="31EF0463" w14:textId="77777777" w:rsidR="00B1130E" w:rsidRPr="00321CD6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4"/>
        </w:rPr>
      </w:pPr>
    </w:p>
    <w:p w14:paraId="398823BB" w14:textId="77777777" w:rsidR="00B1130E" w:rsidRPr="00321CD6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4"/>
          <w:u w:val="single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  <w:u w:val="single"/>
        </w:rPr>
        <w:t>Grading</w:t>
      </w:r>
    </w:p>
    <w:p w14:paraId="36CF87A3" w14:textId="77777777" w:rsidR="00B1130E" w:rsidRPr="00321CD6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4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</w:rPr>
        <w:t>A = 360-400</w:t>
      </w:r>
    </w:p>
    <w:p w14:paraId="529355B9" w14:textId="77777777" w:rsidR="00B1130E" w:rsidRPr="00321CD6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4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</w:rPr>
        <w:t>B = 320-359</w:t>
      </w:r>
    </w:p>
    <w:p w14:paraId="794C8E6B" w14:textId="77777777" w:rsidR="00B1130E" w:rsidRPr="00321CD6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4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</w:rPr>
        <w:t>C = 280-319</w:t>
      </w:r>
    </w:p>
    <w:p w14:paraId="09009483" w14:textId="77777777" w:rsidR="00B1130E" w:rsidRPr="00321CD6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4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</w:rPr>
        <w:t>D = 240-279</w:t>
      </w:r>
    </w:p>
    <w:p w14:paraId="764E1FF5" w14:textId="77777777" w:rsidR="00B1130E" w:rsidRPr="00321CD6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4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</w:rPr>
        <w:t>F = 239 or below</w:t>
      </w:r>
    </w:p>
    <w:p w14:paraId="2E2CE6F3" w14:textId="77777777" w:rsidR="00B1130E" w:rsidRPr="00321CD6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4"/>
        </w:rPr>
      </w:pPr>
      <w:r w:rsidRPr="00321CD6">
        <w:rPr>
          <w:rFonts w:ascii="Palatino Linotype" w:hAnsi="Palatino Linotype" w:cs="Gisha"/>
          <w:color w:val="000000"/>
          <w:sz w:val="22"/>
          <w:szCs w:val="24"/>
        </w:rPr>
        <w:t xml:space="preserve"> </w:t>
      </w:r>
    </w:p>
    <w:p w14:paraId="0BA4D651" w14:textId="77777777" w:rsidR="0001691B" w:rsidRPr="00321CD6" w:rsidRDefault="0001691B" w:rsidP="00A116B4">
      <w:pPr>
        <w:rPr>
          <w:rFonts w:ascii="Palatino Linotype" w:hAnsi="Palatino Linotype" w:cs="Gisha"/>
          <w:sz w:val="22"/>
          <w:szCs w:val="24"/>
        </w:rPr>
      </w:pPr>
    </w:p>
    <w:p w14:paraId="4DBE9354" w14:textId="77777777" w:rsidR="00C2724B" w:rsidRPr="00321CD6" w:rsidRDefault="00C2724B" w:rsidP="00A116B4">
      <w:p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Additional:</w:t>
      </w:r>
    </w:p>
    <w:p w14:paraId="2326D64F" w14:textId="77777777" w:rsidR="00C2724B" w:rsidRPr="00321CD6" w:rsidRDefault="00C2724B" w:rsidP="00A116B4">
      <w:pPr>
        <w:rPr>
          <w:rFonts w:ascii="Palatino Linotype" w:hAnsi="Palatino Linotype" w:cs="Gisha"/>
          <w:sz w:val="22"/>
          <w:szCs w:val="24"/>
        </w:rPr>
      </w:pPr>
    </w:p>
    <w:p w14:paraId="23F8518B" w14:textId="77777777" w:rsidR="008C04A3" w:rsidRPr="00321CD6" w:rsidRDefault="00E02A3B" w:rsidP="00653E14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>There will be no make-up exams</w:t>
      </w:r>
      <w:r w:rsidR="00173ED5" w:rsidRPr="00321CD6">
        <w:rPr>
          <w:rFonts w:ascii="Palatino Linotype" w:hAnsi="Palatino Linotype" w:cs="Gisha"/>
          <w:sz w:val="22"/>
          <w:szCs w:val="24"/>
        </w:rPr>
        <w:t>.</w:t>
      </w:r>
      <w:r w:rsidRPr="00321CD6">
        <w:rPr>
          <w:rFonts w:ascii="Palatino Linotype" w:hAnsi="Palatino Linotype" w:cs="Gisha"/>
          <w:sz w:val="22"/>
          <w:szCs w:val="24"/>
        </w:rPr>
        <w:t xml:space="preserve"> </w:t>
      </w:r>
      <w:r w:rsidR="00230359" w:rsidRPr="00321CD6">
        <w:rPr>
          <w:rFonts w:ascii="Palatino Linotype" w:hAnsi="Palatino Linotype" w:cs="Gisha"/>
          <w:sz w:val="22"/>
          <w:szCs w:val="24"/>
        </w:rPr>
        <w:t xml:space="preserve"> </w:t>
      </w:r>
    </w:p>
    <w:p w14:paraId="74032589" w14:textId="0D38612D" w:rsidR="00C2724B" w:rsidRDefault="008C04A3" w:rsidP="00861AAD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 w:rsidRPr="00B77C35">
        <w:rPr>
          <w:rFonts w:ascii="Palatino Linotype" w:hAnsi="Palatino Linotype" w:cs="Gisha"/>
          <w:sz w:val="22"/>
          <w:szCs w:val="24"/>
        </w:rPr>
        <w:t xml:space="preserve">Plagiarism of any kind is against CCSF policies and guidelines and will result in an </w:t>
      </w:r>
      <w:r w:rsidR="00B77C35" w:rsidRPr="00B77C35">
        <w:rPr>
          <w:rFonts w:ascii="Palatino Linotype" w:hAnsi="Palatino Linotype" w:cs="Gisha"/>
          <w:sz w:val="22"/>
          <w:szCs w:val="24"/>
        </w:rPr>
        <w:t>automatic F</w:t>
      </w:r>
      <w:r w:rsidRPr="00B77C35">
        <w:rPr>
          <w:rFonts w:ascii="Palatino Linotype" w:hAnsi="Palatino Linotype" w:cs="Gisha"/>
          <w:sz w:val="22"/>
          <w:szCs w:val="24"/>
        </w:rPr>
        <w:t xml:space="preserve"> for the course. </w:t>
      </w:r>
    </w:p>
    <w:p w14:paraId="028CB2BE" w14:textId="79086372" w:rsidR="00B77C35" w:rsidRDefault="00B77C35" w:rsidP="00861AAD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>
        <w:rPr>
          <w:rFonts w:ascii="Palatino Linotype" w:hAnsi="Palatino Linotype" w:cs="Gisha"/>
          <w:sz w:val="22"/>
          <w:szCs w:val="24"/>
        </w:rPr>
        <w:t>Failure to hand in</w:t>
      </w:r>
      <w:r w:rsidR="00F75D1C">
        <w:rPr>
          <w:rFonts w:ascii="Palatino Linotype" w:hAnsi="Palatino Linotype" w:cs="Gisha"/>
          <w:sz w:val="22"/>
          <w:szCs w:val="24"/>
        </w:rPr>
        <w:t xml:space="preserve"> the first</w:t>
      </w:r>
      <w:r>
        <w:rPr>
          <w:rFonts w:ascii="Palatino Linotype" w:hAnsi="Palatino Linotype" w:cs="Gisha"/>
          <w:sz w:val="22"/>
          <w:szCs w:val="24"/>
        </w:rPr>
        <w:t xml:space="preserve"> homework assignments will result in an automatic Drop or Withdrawal</w:t>
      </w:r>
      <w:r w:rsidR="00F75D1C">
        <w:rPr>
          <w:rFonts w:ascii="Palatino Linotype" w:hAnsi="Palatino Linotype" w:cs="Gisha"/>
          <w:sz w:val="22"/>
          <w:szCs w:val="24"/>
        </w:rPr>
        <w:t xml:space="preserve"> from the class.</w:t>
      </w:r>
      <w:bookmarkStart w:id="0" w:name="_GoBack"/>
      <w:bookmarkEnd w:id="0"/>
    </w:p>
    <w:p w14:paraId="7F3EC3AE" w14:textId="2F0A1196" w:rsidR="00B77C35" w:rsidRPr="00B77C35" w:rsidRDefault="00B77C35" w:rsidP="00861AAD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>
        <w:rPr>
          <w:rFonts w:ascii="Palatino Linotype" w:hAnsi="Palatino Linotype" w:cs="Gisha"/>
          <w:sz w:val="22"/>
          <w:szCs w:val="24"/>
        </w:rPr>
        <w:t>Failure to pass the first Exam: Chapters 1 – 4 will result in a W (withdrawal) from the class. (Passing grade is C or higher)</w:t>
      </w:r>
    </w:p>
    <w:p w14:paraId="37C3F5D3" w14:textId="77777777" w:rsidR="00C2724B" w:rsidRPr="00321CD6" w:rsidRDefault="00C2724B" w:rsidP="00653E14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Cell phones are not permitted to be out in the classroom.  Please turn off all cell phones prior to entering class.  There is absolutely NO TEXTING allowed. </w:t>
      </w:r>
      <w:r w:rsidR="00480F40" w:rsidRPr="00321CD6">
        <w:rPr>
          <w:rFonts w:ascii="Palatino Linotype" w:hAnsi="Palatino Linotype" w:cs="Gisha"/>
          <w:sz w:val="22"/>
          <w:szCs w:val="24"/>
        </w:rPr>
        <w:t xml:space="preserve"> Do not leave class (ever) to take a phone call.  I will ask you not to return.</w:t>
      </w:r>
    </w:p>
    <w:p w14:paraId="73BA7FA2" w14:textId="77777777" w:rsidR="00C2724B" w:rsidRPr="00321CD6" w:rsidRDefault="00C2724B" w:rsidP="00653E14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Class begins exactly at </w:t>
      </w:r>
      <w:r w:rsidR="00480F40" w:rsidRPr="00321CD6">
        <w:rPr>
          <w:rFonts w:ascii="Palatino Linotype" w:hAnsi="Palatino Linotype" w:cs="Gisha"/>
          <w:sz w:val="22"/>
          <w:szCs w:val="24"/>
        </w:rPr>
        <w:t>6:00 PM</w:t>
      </w:r>
      <w:r w:rsidR="00F101FC" w:rsidRPr="00321CD6">
        <w:rPr>
          <w:rFonts w:ascii="Palatino Linotype" w:hAnsi="Palatino Linotype" w:cs="Gisha"/>
          <w:sz w:val="22"/>
          <w:szCs w:val="24"/>
        </w:rPr>
        <w:t>.  I will take role at that time</w:t>
      </w:r>
      <w:r w:rsidRPr="00321CD6">
        <w:rPr>
          <w:rFonts w:ascii="Palatino Linotype" w:hAnsi="Palatino Linotype" w:cs="Gisha"/>
          <w:sz w:val="22"/>
          <w:szCs w:val="24"/>
        </w:rPr>
        <w:t>.  Please do not be late.</w:t>
      </w:r>
      <w:r w:rsidR="00F101FC" w:rsidRPr="00321CD6">
        <w:rPr>
          <w:rFonts w:ascii="Palatino Linotype" w:hAnsi="Palatino Linotype" w:cs="Gisha"/>
          <w:sz w:val="22"/>
          <w:szCs w:val="24"/>
        </w:rPr>
        <w:t xml:space="preserve"> </w:t>
      </w:r>
    </w:p>
    <w:p w14:paraId="54BF5DD7" w14:textId="77777777" w:rsidR="00BC6432" w:rsidRPr="00321CD6" w:rsidRDefault="005014DA" w:rsidP="00653E14">
      <w:pPr>
        <w:pStyle w:val="ListParagraph"/>
        <w:numPr>
          <w:ilvl w:val="0"/>
          <w:numId w:val="6"/>
        </w:numPr>
        <w:rPr>
          <w:rFonts w:ascii="Palatino Linotype" w:hAnsi="Palatino Linotype" w:cs="Gisha"/>
          <w:sz w:val="22"/>
          <w:szCs w:val="24"/>
        </w:rPr>
      </w:pPr>
      <w:r w:rsidRPr="00321CD6">
        <w:rPr>
          <w:rFonts w:ascii="Palatino Linotype" w:hAnsi="Palatino Linotype" w:cs="Gisha"/>
          <w:sz w:val="22"/>
          <w:szCs w:val="24"/>
        </w:rPr>
        <w:t xml:space="preserve">More than </w:t>
      </w:r>
      <w:r w:rsidR="007B3A60" w:rsidRPr="00321CD6">
        <w:rPr>
          <w:rFonts w:ascii="Palatino Linotype" w:hAnsi="Palatino Linotype" w:cs="Gisha"/>
          <w:b/>
          <w:sz w:val="22"/>
          <w:szCs w:val="24"/>
        </w:rPr>
        <w:t>TWO</w:t>
      </w:r>
      <w:r w:rsidRPr="00321CD6">
        <w:rPr>
          <w:rFonts w:ascii="Palatino Linotype" w:hAnsi="Palatino Linotype" w:cs="Gisha"/>
          <w:sz w:val="22"/>
          <w:szCs w:val="24"/>
        </w:rPr>
        <w:t xml:space="preserve"> missed classes will result in an automatic drop</w:t>
      </w:r>
      <w:r w:rsidR="003667CA" w:rsidRPr="00321CD6">
        <w:rPr>
          <w:rFonts w:ascii="Palatino Linotype" w:hAnsi="Palatino Linotype" w:cs="Gisha"/>
          <w:sz w:val="22"/>
          <w:szCs w:val="24"/>
        </w:rPr>
        <w:t xml:space="preserve"> or withdrawal from the class</w:t>
      </w:r>
      <w:r w:rsidR="00F101FC" w:rsidRPr="00321CD6">
        <w:rPr>
          <w:rFonts w:ascii="Palatino Linotype" w:hAnsi="Palatino Linotype" w:cs="Gisha"/>
          <w:sz w:val="22"/>
          <w:szCs w:val="24"/>
        </w:rPr>
        <w:t>, two or more incomplete or missed homework assignments will result in an automatic drop.</w:t>
      </w:r>
    </w:p>
    <w:p w14:paraId="4C7FE1D6" w14:textId="77777777" w:rsidR="00212A81" w:rsidRPr="00321CD6" w:rsidRDefault="00212A81" w:rsidP="00212A81">
      <w:pPr>
        <w:rPr>
          <w:rFonts w:ascii="Palatino Linotype" w:hAnsi="Palatino Linotype" w:cs="Gisha"/>
          <w:sz w:val="18"/>
          <w:szCs w:val="24"/>
        </w:rPr>
      </w:pPr>
    </w:p>
    <w:sectPr w:rsidR="00212A81" w:rsidRPr="00321CD6" w:rsidSect="00480F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B67C0"/>
    <w:multiLevelType w:val="hybridMultilevel"/>
    <w:tmpl w:val="E3909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172EF"/>
    <w:multiLevelType w:val="hybridMultilevel"/>
    <w:tmpl w:val="1474F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879"/>
    <w:multiLevelType w:val="hybridMultilevel"/>
    <w:tmpl w:val="F39E8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144D"/>
    <w:multiLevelType w:val="hybridMultilevel"/>
    <w:tmpl w:val="E9AC2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C53AC"/>
    <w:multiLevelType w:val="hybridMultilevel"/>
    <w:tmpl w:val="87CC3F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6B4"/>
    <w:rsid w:val="0001691B"/>
    <w:rsid w:val="00065C02"/>
    <w:rsid w:val="00083F58"/>
    <w:rsid w:val="00086E34"/>
    <w:rsid w:val="00091004"/>
    <w:rsid w:val="00105369"/>
    <w:rsid w:val="001275A3"/>
    <w:rsid w:val="00150B66"/>
    <w:rsid w:val="00173ED5"/>
    <w:rsid w:val="001C6F71"/>
    <w:rsid w:val="001F2B4F"/>
    <w:rsid w:val="00212A81"/>
    <w:rsid w:val="00213E03"/>
    <w:rsid w:val="00230359"/>
    <w:rsid w:val="002855AA"/>
    <w:rsid w:val="003002C4"/>
    <w:rsid w:val="00321CD6"/>
    <w:rsid w:val="0032393D"/>
    <w:rsid w:val="003667CA"/>
    <w:rsid w:val="00382061"/>
    <w:rsid w:val="003D1F69"/>
    <w:rsid w:val="00480F40"/>
    <w:rsid w:val="00484D60"/>
    <w:rsid w:val="004C2609"/>
    <w:rsid w:val="004D5E8A"/>
    <w:rsid w:val="005014DA"/>
    <w:rsid w:val="00525CC8"/>
    <w:rsid w:val="005456AD"/>
    <w:rsid w:val="0056392E"/>
    <w:rsid w:val="00580062"/>
    <w:rsid w:val="0059701A"/>
    <w:rsid w:val="005E7F96"/>
    <w:rsid w:val="006349CE"/>
    <w:rsid w:val="00653E14"/>
    <w:rsid w:val="006B18CE"/>
    <w:rsid w:val="007870E8"/>
    <w:rsid w:val="007B3A60"/>
    <w:rsid w:val="007C631F"/>
    <w:rsid w:val="008115A2"/>
    <w:rsid w:val="00814DF7"/>
    <w:rsid w:val="008C04A3"/>
    <w:rsid w:val="008F2CF0"/>
    <w:rsid w:val="009272EE"/>
    <w:rsid w:val="009426FE"/>
    <w:rsid w:val="00955211"/>
    <w:rsid w:val="00995A82"/>
    <w:rsid w:val="009B454D"/>
    <w:rsid w:val="009E005B"/>
    <w:rsid w:val="009E0584"/>
    <w:rsid w:val="009F1ED2"/>
    <w:rsid w:val="00A116B4"/>
    <w:rsid w:val="00A43CEE"/>
    <w:rsid w:val="00A67F4B"/>
    <w:rsid w:val="00AB7CDA"/>
    <w:rsid w:val="00AB7F4C"/>
    <w:rsid w:val="00AD3AA0"/>
    <w:rsid w:val="00B02083"/>
    <w:rsid w:val="00B1009F"/>
    <w:rsid w:val="00B1130E"/>
    <w:rsid w:val="00B1528C"/>
    <w:rsid w:val="00B44901"/>
    <w:rsid w:val="00B55E4F"/>
    <w:rsid w:val="00B76ECB"/>
    <w:rsid w:val="00B77C35"/>
    <w:rsid w:val="00B80F14"/>
    <w:rsid w:val="00B9579A"/>
    <w:rsid w:val="00BC6432"/>
    <w:rsid w:val="00BE69B8"/>
    <w:rsid w:val="00BF2681"/>
    <w:rsid w:val="00BF760E"/>
    <w:rsid w:val="00C24D07"/>
    <w:rsid w:val="00C2724B"/>
    <w:rsid w:val="00C706ED"/>
    <w:rsid w:val="00CA15FC"/>
    <w:rsid w:val="00CA2A08"/>
    <w:rsid w:val="00CB1C1F"/>
    <w:rsid w:val="00CC4884"/>
    <w:rsid w:val="00D22A34"/>
    <w:rsid w:val="00D5162E"/>
    <w:rsid w:val="00DC5A0D"/>
    <w:rsid w:val="00DD3A1F"/>
    <w:rsid w:val="00DE3ED5"/>
    <w:rsid w:val="00E02A3B"/>
    <w:rsid w:val="00E6408F"/>
    <w:rsid w:val="00EB5632"/>
    <w:rsid w:val="00F101FC"/>
    <w:rsid w:val="00F2469F"/>
    <w:rsid w:val="00F35BD0"/>
    <w:rsid w:val="00F37EEB"/>
    <w:rsid w:val="00F60044"/>
    <w:rsid w:val="00F75D1C"/>
    <w:rsid w:val="00FA7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AD237"/>
  <w15:docId w15:val="{50E225A3-1C87-4EFE-98AB-E603A1E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6B4"/>
    <w:pPr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TX"/>
    <w:next w:val="TX"/>
    <w:link w:val="Heading3Char"/>
    <w:qFormat/>
    <w:rsid w:val="00A116B4"/>
    <w:pPr>
      <w:keepNext/>
      <w:spacing w:before="240" w:after="6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6B4"/>
    <w:rPr>
      <w:rFonts w:ascii="Times New Roman" w:eastAsia="Times New Roman" w:hAnsi="Times New Roman" w:cs="Times New Roman"/>
      <w:b/>
      <w:i/>
      <w:sz w:val="22"/>
      <w:szCs w:val="20"/>
    </w:rPr>
  </w:style>
  <w:style w:type="paragraph" w:customStyle="1" w:styleId="TX">
    <w:name w:val="TX"/>
    <w:basedOn w:val="Normal"/>
    <w:next w:val="Normal"/>
    <w:rsid w:val="00A116B4"/>
  </w:style>
  <w:style w:type="character" w:styleId="Hyperlink">
    <w:name w:val="Hyperlink"/>
    <w:basedOn w:val="DefaultParagraphFont"/>
    <w:uiPriority w:val="99"/>
    <w:unhideWhenUsed/>
    <w:rsid w:val="00A1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432"/>
    <w:pPr>
      <w:spacing w:line="240" w:lineRule="auto"/>
      <w:ind w:left="720"/>
      <w:contextualSpacing/>
      <w:jc w:val="left"/>
    </w:pPr>
    <w:rPr>
      <w:sz w:val="24"/>
    </w:rPr>
  </w:style>
  <w:style w:type="paragraph" w:styleId="BalloonText">
    <w:name w:val="Balloon Text"/>
    <w:basedOn w:val="Normal"/>
    <w:link w:val="BalloonTextChar"/>
    <w:rsid w:val="0063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C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odman@ccsf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Marilyn Goodman</cp:lastModifiedBy>
  <cp:revision>5</cp:revision>
  <cp:lastPrinted>2016-01-15T17:37:00Z</cp:lastPrinted>
  <dcterms:created xsi:type="dcterms:W3CDTF">2018-01-06T23:02:00Z</dcterms:created>
  <dcterms:modified xsi:type="dcterms:W3CDTF">2018-02-28T15:47:00Z</dcterms:modified>
</cp:coreProperties>
</file>