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F59F" w14:textId="77777777" w:rsidR="00E64A6F" w:rsidRDefault="00E64A6F" w:rsidP="00EA70CE">
      <w:pPr>
        <w:tabs>
          <w:tab w:val="left" w:pos="1996"/>
          <w:tab w:val="center" w:pos="4320"/>
        </w:tabs>
        <w:jc w:val="center"/>
        <w:rPr>
          <w:rFonts w:ascii="Arial" w:hAnsi="Arial"/>
          <w:b/>
        </w:rPr>
      </w:pPr>
      <w:r w:rsidRPr="008C0EA6">
        <w:rPr>
          <w:rFonts w:ascii="Arial" w:hAnsi="Arial"/>
          <w:b/>
        </w:rPr>
        <w:t>PRINCIPLES OF MARKETING</w:t>
      </w:r>
    </w:p>
    <w:p w14:paraId="5133A083" w14:textId="77777777" w:rsidR="00D6306F" w:rsidRDefault="00D6306F" w:rsidP="00EA70CE">
      <w:pPr>
        <w:tabs>
          <w:tab w:val="left" w:pos="1996"/>
          <w:tab w:val="center" w:pos="4320"/>
        </w:tabs>
        <w:jc w:val="center"/>
        <w:rPr>
          <w:rFonts w:ascii="Arial" w:hAnsi="Arial"/>
        </w:rPr>
      </w:pPr>
      <w:r w:rsidRPr="00D6306F">
        <w:rPr>
          <w:rFonts w:ascii="Arial" w:hAnsi="Arial"/>
        </w:rPr>
        <w:t>Monday 6:00 – 8:50 PM</w:t>
      </w:r>
    </w:p>
    <w:p w14:paraId="44A1B3EE" w14:textId="1147B829" w:rsidR="00D6306F" w:rsidRPr="00D6306F" w:rsidRDefault="00D6306F" w:rsidP="00EA70CE">
      <w:pPr>
        <w:tabs>
          <w:tab w:val="left" w:pos="1996"/>
          <w:tab w:val="center" w:pos="43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DNTN </w:t>
      </w:r>
      <w:r w:rsidR="00F83A8F">
        <w:rPr>
          <w:rFonts w:ascii="Arial" w:hAnsi="Arial"/>
        </w:rPr>
        <w:t>817</w:t>
      </w:r>
    </w:p>
    <w:p w14:paraId="0A809259" w14:textId="77777777" w:rsidR="0045110C" w:rsidRPr="008C0EA6" w:rsidRDefault="00E23661" w:rsidP="00EA70CE">
      <w:pPr>
        <w:tabs>
          <w:tab w:val="left" w:pos="1996"/>
          <w:tab w:val="center" w:pos="43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45110C">
        <w:rPr>
          <w:rFonts w:ascii="Arial" w:hAnsi="Arial"/>
          <w:b/>
        </w:rPr>
        <w:t>csfmarketing.com</w:t>
      </w:r>
    </w:p>
    <w:p w14:paraId="017B0E7E" w14:textId="77777777" w:rsidR="00EA70CE" w:rsidRPr="00B3411D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1265"/>
        <w:gridCol w:w="1265"/>
        <w:gridCol w:w="903"/>
        <w:gridCol w:w="1710"/>
        <w:gridCol w:w="1440"/>
        <w:gridCol w:w="1008"/>
      </w:tblGrid>
      <w:tr w:rsidR="00EA70CE" w:rsidRPr="00E046B5" w14:paraId="2C7D0285" w14:textId="77777777">
        <w:tc>
          <w:tcPr>
            <w:tcW w:w="1265" w:type="dxa"/>
          </w:tcPr>
          <w:p w14:paraId="68E7A70D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CRN</w:t>
            </w:r>
          </w:p>
        </w:tc>
        <w:tc>
          <w:tcPr>
            <w:tcW w:w="1265" w:type="dxa"/>
          </w:tcPr>
          <w:p w14:paraId="1A008F2B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Course</w:t>
            </w:r>
          </w:p>
        </w:tc>
        <w:tc>
          <w:tcPr>
            <w:tcW w:w="1265" w:type="dxa"/>
          </w:tcPr>
          <w:p w14:paraId="228123B6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SEQ</w:t>
            </w:r>
          </w:p>
        </w:tc>
        <w:tc>
          <w:tcPr>
            <w:tcW w:w="903" w:type="dxa"/>
          </w:tcPr>
          <w:p w14:paraId="4F43D4B5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Day</w:t>
            </w:r>
          </w:p>
        </w:tc>
        <w:tc>
          <w:tcPr>
            <w:tcW w:w="1710" w:type="dxa"/>
          </w:tcPr>
          <w:p w14:paraId="78440A8D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Times</w:t>
            </w:r>
          </w:p>
        </w:tc>
        <w:tc>
          <w:tcPr>
            <w:tcW w:w="1440" w:type="dxa"/>
          </w:tcPr>
          <w:p w14:paraId="6555CB84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Location</w:t>
            </w:r>
          </w:p>
        </w:tc>
        <w:tc>
          <w:tcPr>
            <w:tcW w:w="1008" w:type="dxa"/>
          </w:tcPr>
          <w:p w14:paraId="276D7061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Units</w:t>
            </w:r>
          </w:p>
        </w:tc>
      </w:tr>
      <w:tr w:rsidR="00EA70CE" w:rsidRPr="00E046B5" w14:paraId="768E42AE" w14:textId="77777777">
        <w:tc>
          <w:tcPr>
            <w:tcW w:w="1265" w:type="dxa"/>
          </w:tcPr>
          <w:p w14:paraId="52D67485" w14:textId="77777777" w:rsidR="00EA70CE" w:rsidRPr="00E046B5" w:rsidRDefault="00D74449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71482</w:t>
            </w:r>
          </w:p>
        </w:tc>
        <w:tc>
          <w:tcPr>
            <w:tcW w:w="1265" w:type="dxa"/>
          </w:tcPr>
          <w:p w14:paraId="0840E1BE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MRKT 140</w:t>
            </w:r>
          </w:p>
        </w:tc>
        <w:tc>
          <w:tcPr>
            <w:tcW w:w="1265" w:type="dxa"/>
          </w:tcPr>
          <w:p w14:paraId="3C20FE2E" w14:textId="77777777" w:rsidR="00EA70CE" w:rsidRPr="00E046B5" w:rsidRDefault="00327D9C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581</w:t>
            </w:r>
          </w:p>
        </w:tc>
        <w:tc>
          <w:tcPr>
            <w:tcW w:w="903" w:type="dxa"/>
          </w:tcPr>
          <w:p w14:paraId="58C4017A" w14:textId="77777777" w:rsidR="00EA70CE" w:rsidRPr="00E046B5" w:rsidRDefault="00327D9C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</w:t>
            </w:r>
          </w:p>
        </w:tc>
        <w:tc>
          <w:tcPr>
            <w:tcW w:w="1710" w:type="dxa"/>
          </w:tcPr>
          <w:p w14:paraId="72798C32" w14:textId="0C0EC4A1" w:rsidR="00EA70CE" w:rsidRPr="00E046B5" w:rsidRDefault="00327D9C" w:rsidP="00E23661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6:</w:t>
            </w:r>
            <w:r w:rsidR="0093296F">
              <w:rPr>
                <w:rFonts w:ascii="Arial" w:eastAsia="Calibri" w:hAnsi="Arial"/>
                <w:sz w:val="20"/>
              </w:rPr>
              <w:t>10</w:t>
            </w:r>
            <w:r>
              <w:rPr>
                <w:rFonts w:ascii="Arial" w:eastAsia="Calibri" w:hAnsi="Arial"/>
                <w:sz w:val="20"/>
              </w:rPr>
              <w:t xml:space="preserve"> – </w:t>
            </w:r>
            <w:r w:rsidR="00772749">
              <w:rPr>
                <w:rFonts w:ascii="Arial" w:eastAsia="Calibri" w:hAnsi="Arial"/>
                <w:sz w:val="20"/>
              </w:rPr>
              <w:t>9:00</w:t>
            </w:r>
            <w:r w:rsidR="007B3E77">
              <w:rPr>
                <w:rFonts w:ascii="Arial" w:eastAsia="Calibri" w:hAnsi="Arial"/>
                <w:sz w:val="20"/>
              </w:rPr>
              <w:t xml:space="preserve"> P</w:t>
            </w:r>
            <w:r w:rsidR="00EA70CE">
              <w:rPr>
                <w:rFonts w:ascii="Arial" w:eastAsia="Calibri" w:hAnsi="Arial"/>
                <w:sz w:val="20"/>
              </w:rPr>
              <w:t>M</w:t>
            </w:r>
          </w:p>
        </w:tc>
        <w:tc>
          <w:tcPr>
            <w:tcW w:w="1440" w:type="dxa"/>
          </w:tcPr>
          <w:p w14:paraId="3C044310" w14:textId="213ACD18" w:rsidR="00EA70CE" w:rsidRPr="00F9072C" w:rsidRDefault="00772749" w:rsidP="001A293A">
            <w:pPr>
              <w:tabs>
                <w:tab w:val="left" w:pos="1996"/>
                <w:tab w:val="center" w:pos="4320"/>
              </w:tabs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    </w:t>
            </w:r>
            <w:r w:rsidR="00327D9C">
              <w:rPr>
                <w:rFonts w:ascii="Arial" w:eastAsia="Calibri" w:hAnsi="Arial"/>
                <w:sz w:val="20"/>
              </w:rPr>
              <w:t xml:space="preserve">DTN </w:t>
            </w:r>
            <w:r>
              <w:rPr>
                <w:rFonts w:ascii="Arial" w:eastAsia="Calibri" w:hAnsi="Arial"/>
                <w:sz w:val="20"/>
              </w:rPr>
              <w:t>718</w:t>
            </w:r>
          </w:p>
        </w:tc>
        <w:tc>
          <w:tcPr>
            <w:tcW w:w="1008" w:type="dxa"/>
          </w:tcPr>
          <w:p w14:paraId="0A8DA20B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3.0</w:t>
            </w:r>
          </w:p>
        </w:tc>
      </w:tr>
    </w:tbl>
    <w:p w14:paraId="4AA10060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D9843C2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Instructor:  Marilyn Goodman</w:t>
      </w:r>
      <w:proofErr w:type="gramStart"/>
      <w:r>
        <w:rPr>
          <w:rFonts w:ascii="Arial" w:hAnsi="Arial"/>
          <w:sz w:val="20"/>
        </w:rPr>
        <w:t xml:space="preserve">   </w:t>
      </w:r>
      <w:r w:rsidR="00D6306F">
        <w:rPr>
          <w:rFonts w:ascii="Arial" w:hAnsi="Arial"/>
          <w:sz w:val="20"/>
        </w:rPr>
        <w:t>(</w:t>
      </w:r>
      <w:proofErr w:type="gramEnd"/>
      <w:r w:rsidR="00D6306F">
        <w:rPr>
          <w:rFonts w:ascii="Arial" w:hAnsi="Arial"/>
          <w:sz w:val="20"/>
        </w:rPr>
        <w:t>415)</w:t>
      </w:r>
      <w:r w:rsidR="00D86BF0">
        <w:rPr>
          <w:rFonts w:ascii="Arial" w:hAnsi="Arial"/>
          <w:sz w:val="20"/>
        </w:rPr>
        <w:t xml:space="preserve"> </w:t>
      </w:r>
      <w:r w:rsidR="00D6306F">
        <w:rPr>
          <w:rFonts w:ascii="Arial" w:hAnsi="Arial"/>
          <w:sz w:val="20"/>
        </w:rPr>
        <w:t>452-5916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60C44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Email:  </w:t>
      </w:r>
      <w:hyperlink r:id="rId7" w:history="1">
        <w:r w:rsidRPr="00E1190C">
          <w:rPr>
            <w:rStyle w:val="Hyperlink"/>
            <w:rFonts w:ascii="Arial" w:hAnsi="Arial"/>
            <w:sz w:val="20"/>
          </w:rPr>
          <w:t>mgoodman@ccsf.edu</w:t>
        </w:r>
      </w:hyperlink>
    </w:p>
    <w:p w14:paraId="756C3DFE" w14:textId="77777777" w:rsidR="00EA70CE" w:rsidRDefault="00EA70CE" w:rsidP="00D6306F">
      <w:pPr>
        <w:tabs>
          <w:tab w:val="left" w:pos="1996"/>
          <w:tab w:val="center" w:pos="4320"/>
        </w:tabs>
        <w:rPr>
          <w:rFonts w:ascii="Arial" w:hAnsi="Arial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651"/>
      </w:tblGrid>
      <w:tr w:rsidR="001A293A" w:rsidRPr="00E64A6F" w14:paraId="137D75A9" w14:textId="77777777" w:rsidTr="001A293A">
        <w:trPr>
          <w:trHeight w:val="512"/>
        </w:trPr>
        <w:tc>
          <w:tcPr>
            <w:tcW w:w="1301" w:type="pct"/>
            <w:vAlign w:val="center"/>
          </w:tcPr>
          <w:p w14:paraId="54933547" w14:textId="77777777" w:rsidR="001A293A" w:rsidRPr="00A60C44" w:rsidRDefault="001A293A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>Week of:</w:t>
            </w:r>
          </w:p>
        </w:tc>
        <w:tc>
          <w:tcPr>
            <w:tcW w:w="3699" w:type="pct"/>
            <w:vAlign w:val="center"/>
          </w:tcPr>
          <w:p w14:paraId="2E6FD650" w14:textId="77777777" w:rsidR="001A293A" w:rsidRPr="008A7F99" w:rsidRDefault="001A293A" w:rsidP="00327D9C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b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b/>
                <w:sz w:val="22"/>
                <w:szCs w:val="22"/>
              </w:rPr>
              <w:t>Assignment</w:t>
            </w:r>
          </w:p>
        </w:tc>
      </w:tr>
      <w:tr w:rsidR="001A293A" w:rsidRPr="00E64A6F" w14:paraId="7D24FF6A" w14:textId="77777777" w:rsidTr="00FE4CC4">
        <w:trPr>
          <w:trHeight w:val="737"/>
        </w:trPr>
        <w:tc>
          <w:tcPr>
            <w:tcW w:w="1301" w:type="pct"/>
            <w:vAlign w:val="center"/>
          </w:tcPr>
          <w:p w14:paraId="4F178985" w14:textId="61888D3D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August 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19</w:t>
            </w:r>
          </w:p>
        </w:tc>
        <w:tc>
          <w:tcPr>
            <w:tcW w:w="3699" w:type="pct"/>
            <w:vAlign w:val="center"/>
          </w:tcPr>
          <w:p w14:paraId="550384D6" w14:textId="77777777" w:rsidR="001A293A" w:rsidRPr="008A7F99" w:rsidRDefault="001A293A" w:rsidP="00327D9C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sz w:val="22"/>
                <w:szCs w:val="22"/>
              </w:rPr>
              <w:t>Class Introduction</w:t>
            </w:r>
          </w:p>
          <w:p w14:paraId="030BF790" w14:textId="77777777" w:rsidR="001A293A" w:rsidRPr="008A7F99" w:rsidRDefault="001A293A" w:rsidP="00327D9C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sz w:val="22"/>
                <w:szCs w:val="22"/>
              </w:rPr>
              <w:t>Chapter 1:  An Overview of Marketing</w:t>
            </w:r>
          </w:p>
        </w:tc>
      </w:tr>
      <w:tr w:rsidR="001A293A" w:rsidRPr="00E64A6F" w14:paraId="659A78B7" w14:textId="77777777" w:rsidTr="001A293A">
        <w:tc>
          <w:tcPr>
            <w:tcW w:w="1301" w:type="pct"/>
            <w:vAlign w:val="center"/>
          </w:tcPr>
          <w:p w14:paraId="0F6776E1" w14:textId="4CDFCEBE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>August 2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6</w:t>
            </w:r>
          </w:p>
        </w:tc>
        <w:tc>
          <w:tcPr>
            <w:tcW w:w="3699" w:type="pct"/>
            <w:vAlign w:val="center"/>
          </w:tcPr>
          <w:p w14:paraId="0F485967" w14:textId="77777777" w:rsidR="001A293A" w:rsidRPr="008A7F99" w:rsidRDefault="001A293A" w:rsidP="00327D9C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sz w:val="22"/>
                <w:szCs w:val="22"/>
              </w:rPr>
              <w:t>Chapter 2:  Strategic Planning for Competitive Advantage</w:t>
            </w:r>
          </w:p>
        </w:tc>
      </w:tr>
      <w:tr w:rsidR="00D74449" w:rsidRPr="00E64A6F" w14:paraId="31E2ED4E" w14:textId="77777777" w:rsidTr="001A293A">
        <w:tc>
          <w:tcPr>
            <w:tcW w:w="1301" w:type="pct"/>
            <w:vAlign w:val="center"/>
          </w:tcPr>
          <w:p w14:paraId="7215FC70" w14:textId="627C4B5B" w:rsidR="00D74449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September 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2</w:t>
            </w:r>
          </w:p>
        </w:tc>
        <w:tc>
          <w:tcPr>
            <w:tcW w:w="3699" w:type="pct"/>
            <w:vAlign w:val="center"/>
          </w:tcPr>
          <w:p w14:paraId="50824D79" w14:textId="77777777" w:rsidR="00D74449" w:rsidRPr="00252A7C" w:rsidRDefault="00D74449" w:rsidP="00327D9C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b/>
                <w:bCs/>
                <w:sz w:val="22"/>
                <w:szCs w:val="22"/>
              </w:rPr>
            </w:pPr>
            <w:r w:rsidRPr="00252A7C">
              <w:rPr>
                <w:rFonts w:ascii="Corbel" w:eastAsia="Calibri" w:hAnsi="Corbel"/>
                <w:b/>
                <w:bCs/>
                <w:sz w:val="22"/>
                <w:szCs w:val="22"/>
              </w:rPr>
              <w:t>HOLIDAY – LABOR DAY</w:t>
            </w:r>
          </w:p>
        </w:tc>
      </w:tr>
      <w:tr w:rsidR="001A293A" w:rsidRPr="00E64A6F" w14:paraId="29300F4F" w14:textId="77777777" w:rsidTr="001A293A">
        <w:tc>
          <w:tcPr>
            <w:tcW w:w="1301" w:type="pct"/>
            <w:vAlign w:val="center"/>
          </w:tcPr>
          <w:p w14:paraId="69B694B6" w14:textId="753C99F0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September 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9</w:t>
            </w:r>
          </w:p>
        </w:tc>
        <w:tc>
          <w:tcPr>
            <w:tcW w:w="3699" w:type="pct"/>
            <w:vAlign w:val="center"/>
          </w:tcPr>
          <w:p w14:paraId="1C73FFFB" w14:textId="77777777" w:rsidR="001A293A" w:rsidRPr="008A7F99" w:rsidRDefault="001A293A" w:rsidP="00327D9C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sz w:val="22"/>
                <w:szCs w:val="22"/>
              </w:rPr>
              <w:t>Chapter 3:  Ethics and Social Responsibility</w:t>
            </w:r>
          </w:p>
        </w:tc>
      </w:tr>
      <w:tr w:rsidR="001A293A" w:rsidRPr="00E64A6F" w14:paraId="1BC3A0B9" w14:textId="77777777" w:rsidTr="001A293A">
        <w:trPr>
          <w:trHeight w:val="548"/>
        </w:trPr>
        <w:tc>
          <w:tcPr>
            <w:tcW w:w="1301" w:type="pct"/>
            <w:vAlign w:val="center"/>
          </w:tcPr>
          <w:p w14:paraId="33C81C59" w14:textId="3088F08B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>September 1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6</w:t>
            </w:r>
          </w:p>
        </w:tc>
        <w:tc>
          <w:tcPr>
            <w:tcW w:w="3699" w:type="pct"/>
            <w:vAlign w:val="center"/>
          </w:tcPr>
          <w:p w14:paraId="1EF44339" w14:textId="77777777" w:rsidR="001A293A" w:rsidRPr="008A7F99" w:rsidRDefault="001A293A" w:rsidP="00327D9C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sz w:val="22"/>
                <w:szCs w:val="22"/>
              </w:rPr>
              <w:t>Chapter 4:  The Marketing Environment</w:t>
            </w:r>
          </w:p>
        </w:tc>
      </w:tr>
      <w:tr w:rsidR="001A293A" w:rsidRPr="00E64A6F" w14:paraId="1E2891E6" w14:textId="77777777" w:rsidTr="00FE4CC4">
        <w:trPr>
          <w:trHeight w:val="728"/>
        </w:trPr>
        <w:tc>
          <w:tcPr>
            <w:tcW w:w="1301" w:type="pct"/>
            <w:vAlign w:val="center"/>
          </w:tcPr>
          <w:p w14:paraId="3AF9A9D5" w14:textId="183923A2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September 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23</w:t>
            </w:r>
          </w:p>
        </w:tc>
        <w:tc>
          <w:tcPr>
            <w:tcW w:w="3699" w:type="pct"/>
            <w:vAlign w:val="center"/>
          </w:tcPr>
          <w:p w14:paraId="16F514F1" w14:textId="77777777" w:rsidR="001A293A" w:rsidRDefault="001A293A" w:rsidP="00807947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Chapter 6: Consumer Decision Making</w:t>
            </w:r>
          </w:p>
          <w:p w14:paraId="53311CBE" w14:textId="77777777" w:rsidR="001A293A" w:rsidRDefault="001A293A" w:rsidP="00807947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b/>
                <w:sz w:val="22"/>
                <w:szCs w:val="22"/>
              </w:rPr>
              <w:t xml:space="preserve">Exam 1:  Chapter 1, 2, 3, 4 </w:t>
            </w:r>
            <w:r>
              <w:rPr>
                <w:rFonts w:ascii="Corbel" w:eastAsia="Calibri" w:hAnsi="Corbel"/>
                <w:b/>
                <w:sz w:val="22"/>
                <w:szCs w:val="22"/>
              </w:rPr>
              <w:t xml:space="preserve">  </w:t>
            </w:r>
          </w:p>
        </w:tc>
      </w:tr>
      <w:tr w:rsidR="001668F3" w:rsidRPr="00E64A6F" w14:paraId="634E3605" w14:textId="77777777" w:rsidTr="001668F3">
        <w:trPr>
          <w:trHeight w:val="512"/>
        </w:trPr>
        <w:tc>
          <w:tcPr>
            <w:tcW w:w="1301" w:type="pct"/>
            <w:vAlign w:val="center"/>
          </w:tcPr>
          <w:p w14:paraId="0BB03A5A" w14:textId="55A6F6DC" w:rsidR="001668F3" w:rsidRPr="00A60C44" w:rsidRDefault="001668F3" w:rsidP="001A293A">
            <w:pPr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September 30</w:t>
            </w:r>
          </w:p>
        </w:tc>
        <w:tc>
          <w:tcPr>
            <w:tcW w:w="3699" w:type="pct"/>
            <w:vAlign w:val="center"/>
          </w:tcPr>
          <w:p w14:paraId="02BB3789" w14:textId="2EC0A765" w:rsidR="001668F3" w:rsidRPr="001668F3" w:rsidRDefault="001668F3" w:rsidP="00807947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b/>
                <w:bCs/>
                <w:sz w:val="22"/>
                <w:szCs w:val="22"/>
              </w:rPr>
            </w:pPr>
            <w:r w:rsidRPr="001668F3">
              <w:rPr>
                <w:rFonts w:ascii="Corbel" w:eastAsia="Calibri" w:hAnsi="Corbel"/>
                <w:b/>
                <w:bCs/>
                <w:sz w:val="22"/>
                <w:szCs w:val="22"/>
              </w:rPr>
              <w:t>Class Cancelled</w:t>
            </w:r>
          </w:p>
        </w:tc>
      </w:tr>
      <w:tr w:rsidR="001A293A" w:rsidRPr="00E64A6F" w14:paraId="41F2F16B" w14:textId="77777777" w:rsidTr="001A293A">
        <w:trPr>
          <w:trHeight w:val="422"/>
        </w:trPr>
        <w:tc>
          <w:tcPr>
            <w:tcW w:w="1301" w:type="pct"/>
            <w:vAlign w:val="center"/>
          </w:tcPr>
          <w:p w14:paraId="1571D51C" w14:textId="2361D3AD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October 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7</w:t>
            </w:r>
          </w:p>
        </w:tc>
        <w:tc>
          <w:tcPr>
            <w:tcW w:w="3699" w:type="pct"/>
            <w:vAlign w:val="center"/>
          </w:tcPr>
          <w:p w14:paraId="4B09619F" w14:textId="77777777" w:rsidR="001A293A" w:rsidRPr="00327D9C" w:rsidRDefault="001A293A" w:rsidP="0045110C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b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Chapter 8: Segmenting &amp; Target Markets</w:t>
            </w:r>
          </w:p>
        </w:tc>
      </w:tr>
      <w:tr w:rsidR="001A293A" w:rsidRPr="00E64A6F" w14:paraId="558B5F57" w14:textId="77777777" w:rsidTr="001A293A">
        <w:tc>
          <w:tcPr>
            <w:tcW w:w="1301" w:type="pct"/>
            <w:vAlign w:val="center"/>
          </w:tcPr>
          <w:p w14:paraId="1F765B01" w14:textId="074A524A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>October 1</w:t>
            </w:r>
            <w:r w:rsidR="00252A7C">
              <w:rPr>
                <w:rFonts w:ascii="Corbel" w:eastAsia="Calibri" w:hAnsi="Corbel"/>
                <w:sz w:val="22"/>
                <w:szCs w:val="22"/>
              </w:rPr>
              <w:t>4</w:t>
            </w:r>
          </w:p>
        </w:tc>
        <w:tc>
          <w:tcPr>
            <w:tcW w:w="3699" w:type="pct"/>
            <w:vAlign w:val="center"/>
          </w:tcPr>
          <w:p w14:paraId="1A8E0610" w14:textId="77777777" w:rsidR="001A293A" w:rsidRDefault="001A293A" w:rsidP="00FE785B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 xml:space="preserve"> </w:t>
            </w:r>
            <w:r w:rsidR="00FE785B">
              <w:rPr>
                <w:rFonts w:ascii="Corbel" w:eastAsia="Calibri" w:hAnsi="Corbel"/>
                <w:sz w:val="22"/>
                <w:szCs w:val="22"/>
              </w:rPr>
              <w:t>Chapter 9:  Market Research</w:t>
            </w:r>
            <w:r w:rsidR="00FE785B" w:rsidRPr="0045110C">
              <w:rPr>
                <w:rFonts w:ascii="Corbel" w:eastAsia="Calibri" w:hAnsi="Corbel"/>
                <w:sz w:val="22"/>
                <w:szCs w:val="22"/>
              </w:rPr>
              <w:t xml:space="preserve"> </w:t>
            </w:r>
            <w:r w:rsidRPr="0045110C">
              <w:rPr>
                <w:rFonts w:ascii="Corbel" w:eastAsia="Calibri" w:hAnsi="Corbel"/>
                <w:sz w:val="22"/>
                <w:szCs w:val="22"/>
              </w:rPr>
              <w:t xml:space="preserve">Chapter </w:t>
            </w:r>
          </w:p>
        </w:tc>
      </w:tr>
      <w:tr w:rsidR="001A293A" w:rsidRPr="00E64A6F" w14:paraId="4EA6558F" w14:textId="77777777" w:rsidTr="001A293A">
        <w:trPr>
          <w:trHeight w:val="512"/>
        </w:trPr>
        <w:tc>
          <w:tcPr>
            <w:tcW w:w="1301" w:type="pct"/>
            <w:vAlign w:val="center"/>
          </w:tcPr>
          <w:p w14:paraId="5ED56A0A" w14:textId="50F62868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>October 2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1</w:t>
            </w:r>
          </w:p>
        </w:tc>
        <w:tc>
          <w:tcPr>
            <w:tcW w:w="3699" w:type="pct"/>
            <w:vAlign w:val="center"/>
          </w:tcPr>
          <w:p w14:paraId="3C51EEE1" w14:textId="77777777" w:rsidR="00FE785B" w:rsidRPr="0045110C" w:rsidRDefault="00FE785B" w:rsidP="00FE785B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 xml:space="preserve">Chapter </w:t>
            </w:r>
            <w:r w:rsidRPr="0045110C">
              <w:rPr>
                <w:rFonts w:ascii="Corbel" w:eastAsia="Calibri" w:hAnsi="Corbel"/>
                <w:sz w:val="22"/>
                <w:szCs w:val="22"/>
              </w:rPr>
              <w:t>10:  Product Concepts</w:t>
            </w:r>
          </w:p>
          <w:p w14:paraId="2E460123" w14:textId="77777777" w:rsidR="001A293A" w:rsidRPr="008A7F99" w:rsidRDefault="00FE785B" w:rsidP="00FE785B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b/>
                <w:sz w:val="22"/>
                <w:szCs w:val="22"/>
              </w:rPr>
            </w:pPr>
            <w:r w:rsidRPr="0045110C">
              <w:rPr>
                <w:rFonts w:ascii="Corbel" w:eastAsia="Calibri" w:hAnsi="Corbel"/>
                <w:b/>
                <w:sz w:val="22"/>
                <w:szCs w:val="22"/>
              </w:rPr>
              <w:t xml:space="preserve">Exam 2:  Chapter 6, 8, 9   </w:t>
            </w:r>
          </w:p>
        </w:tc>
      </w:tr>
      <w:tr w:rsidR="001A293A" w:rsidRPr="00554D1D" w14:paraId="7704B0CA" w14:textId="77777777" w:rsidTr="001A293A">
        <w:tc>
          <w:tcPr>
            <w:tcW w:w="1301" w:type="pct"/>
            <w:vAlign w:val="center"/>
          </w:tcPr>
          <w:p w14:paraId="5E2D317A" w14:textId="281EC199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October 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28</w:t>
            </w:r>
          </w:p>
        </w:tc>
        <w:tc>
          <w:tcPr>
            <w:tcW w:w="3699" w:type="pct"/>
            <w:vAlign w:val="center"/>
          </w:tcPr>
          <w:p w14:paraId="06D0100F" w14:textId="77777777" w:rsidR="001A293A" w:rsidRPr="00327D9C" w:rsidRDefault="00FE785B" w:rsidP="00FE785B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Chapter 11:  Developing &amp; Managing Products</w:t>
            </w:r>
            <w:r w:rsidR="001A293A">
              <w:rPr>
                <w:rFonts w:ascii="Corbel" w:eastAsia="Calibri" w:hAnsi="Corbel"/>
                <w:b/>
                <w:sz w:val="22"/>
                <w:szCs w:val="22"/>
              </w:rPr>
              <w:t xml:space="preserve"> </w:t>
            </w:r>
          </w:p>
        </w:tc>
      </w:tr>
      <w:tr w:rsidR="001A293A" w:rsidRPr="0045110C" w14:paraId="08C1612A" w14:textId="77777777" w:rsidTr="001A293A">
        <w:trPr>
          <w:trHeight w:val="377"/>
        </w:trPr>
        <w:tc>
          <w:tcPr>
            <w:tcW w:w="1301" w:type="pct"/>
            <w:vAlign w:val="center"/>
          </w:tcPr>
          <w:p w14:paraId="09FF2F12" w14:textId="764982F1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November 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4</w:t>
            </w:r>
          </w:p>
        </w:tc>
        <w:tc>
          <w:tcPr>
            <w:tcW w:w="3699" w:type="pct"/>
            <w:vAlign w:val="center"/>
          </w:tcPr>
          <w:p w14:paraId="1DBD786B" w14:textId="69AD34AE" w:rsidR="001A293A" w:rsidRPr="0045110C" w:rsidRDefault="00FE785B" w:rsidP="00FE785B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sz w:val="22"/>
                <w:szCs w:val="22"/>
              </w:rPr>
              <w:t xml:space="preserve">Chapter </w:t>
            </w:r>
            <w:r>
              <w:rPr>
                <w:rFonts w:ascii="Corbel" w:eastAsia="Calibri" w:hAnsi="Corbel"/>
                <w:sz w:val="22"/>
                <w:szCs w:val="22"/>
              </w:rPr>
              <w:t>1</w:t>
            </w:r>
            <w:r w:rsidR="008F28BF">
              <w:rPr>
                <w:rFonts w:ascii="Corbel" w:eastAsia="Calibri" w:hAnsi="Corbel"/>
                <w:sz w:val="22"/>
                <w:szCs w:val="22"/>
              </w:rPr>
              <w:t>4</w:t>
            </w:r>
            <w:r>
              <w:rPr>
                <w:rFonts w:ascii="Corbel" w:eastAsia="Calibri" w:hAnsi="Corbel"/>
                <w:sz w:val="22"/>
                <w:szCs w:val="22"/>
              </w:rPr>
              <w:t>:  Marketing Channels</w:t>
            </w:r>
            <w:r w:rsidR="001A293A">
              <w:rPr>
                <w:rFonts w:ascii="Corbel" w:eastAsia="Calibri" w:hAnsi="Corbel"/>
                <w:b/>
                <w:sz w:val="22"/>
                <w:szCs w:val="22"/>
              </w:rPr>
              <w:t xml:space="preserve"> </w:t>
            </w:r>
          </w:p>
        </w:tc>
      </w:tr>
      <w:tr w:rsidR="001668F3" w:rsidRPr="0045110C" w14:paraId="204199E7" w14:textId="77777777" w:rsidTr="001A293A">
        <w:trPr>
          <w:trHeight w:val="377"/>
        </w:trPr>
        <w:tc>
          <w:tcPr>
            <w:tcW w:w="1301" w:type="pct"/>
            <w:vAlign w:val="center"/>
          </w:tcPr>
          <w:p w14:paraId="21D29F74" w14:textId="322E5D2E" w:rsidR="001668F3" w:rsidRPr="00A60C44" w:rsidRDefault="001668F3" w:rsidP="001A293A">
            <w:pPr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November 11</w:t>
            </w:r>
          </w:p>
        </w:tc>
        <w:tc>
          <w:tcPr>
            <w:tcW w:w="3699" w:type="pct"/>
            <w:vAlign w:val="center"/>
          </w:tcPr>
          <w:p w14:paraId="283BFC0F" w14:textId="72E52D34" w:rsidR="001668F3" w:rsidRPr="001668F3" w:rsidRDefault="00252A7C" w:rsidP="00FE785B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b/>
                <w:bCs/>
                <w:sz w:val="22"/>
                <w:szCs w:val="22"/>
              </w:rPr>
            </w:pPr>
            <w:r>
              <w:rPr>
                <w:rFonts w:ascii="Corbel" w:eastAsia="Calibri" w:hAnsi="Corbel"/>
                <w:b/>
                <w:bCs/>
                <w:sz w:val="22"/>
                <w:szCs w:val="22"/>
              </w:rPr>
              <w:t xml:space="preserve">HOLIDAY - </w:t>
            </w:r>
            <w:r w:rsidR="001668F3" w:rsidRPr="001668F3">
              <w:rPr>
                <w:rFonts w:ascii="Corbel" w:eastAsia="Calibri" w:hAnsi="Corbel"/>
                <w:b/>
                <w:bCs/>
                <w:sz w:val="22"/>
                <w:szCs w:val="22"/>
              </w:rPr>
              <w:t>Veterans’ Day</w:t>
            </w:r>
          </w:p>
        </w:tc>
      </w:tr>
      <w:tr w:rsidR="001A293A" w:rsidRPr="00E64A6F" w14:paraId="0C29D676" w14:textId="77777777" w:rsidTr="001A293A">
        <w:tc>
          <w:tcPr>
            <w:tcW w:w="1301" w:type="pct"/>
            <w:vAlign w:val="center"/>
          </w:tcPr>
          <w:p w14:paraId="7DB935E3" w14:textId="400597F6" w:rsidR="001A293A" w:rsidRPr="00A60C44" w:rsidRDefault="00D74449" w:rsidP="001A293A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>November 1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8</w:t>
            </w:r>
          </w:p>
        </w:tc>
        <w:tc>
          <w:tcPr>
            <w:tcW w:w="3699" w:type="pct"/>
            <w:vAlign w:val="center"/>
          </w:tcPr>
          <w:p w14:paraId="4555370E" w14:textId="557C6052" w:rsidR="00FE785B" w:rsidRDefault="00FE785B" w:rsidP="00FE785B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Chapter 1</w:t>
            </w:r>
            <w:r w:rsidR="001C4305">
              <w:rPr>
                <w:rFonts w:ascii="Corbel" w:eastAsia="Calibri" w:hAnsi="Corbel"/>
                <w:sz w:val="22"/>
                <w:szCs w:val="22"/>
              </w:rPr>
              <w:t>5</w:t>
            </w:r>
            <w:r w:rsidRPr="008A7F99">
              <w:rPr>
                <w:rFonts w:ascii="Corbel" w:eastAsia="Calibri" w:hAnsi="Corbel"/>
                <w:sz w:val="22"/>
                <w:szCs w:val="22"/>
              </w:rPr>
              <w:t>: Marketing Communications</w:t>
            </w:r>
          </w:p>
          <w:p w14:paraId="712DFC02" w14:textId="326FF28E" w:rsidR="001A293A" w:rsidRPr="008A7F99" w:rsidRDefault="00FE785B" w:rsidP="00FE785B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b/>
                <w:sz w:val="22"/>
                <w:szCs w:val="22"/>
              </w:rPr>
              <w:t>Exam 3:  Chapter 10, 11, 1</w:t>
            </w:r>
            <w:r w:rsidR="001C4305">
              <w:rPr>
                <w:rFonts w:ascii="Corbel" w:eastAsia="Calibri" w:hAnsi="Corbel"/>
                <w:b/>
                <w:sz w:val="22"/>
                <w:szCs w:val="22"/>
              </w:rPr>
              <w:t>4</w:t>
            </w:r>
            <w:r w:rsidRPr="008A7F99">
              <w:rPr>
                <w:rFonts w:ascii="Corbel" w:eastAsia="Calibri" w:hAnsi="Corbel"/>
                <w:b/>
                <w:sz w:val="22"/>
                <w:szCs w:val="22"/>
              </w:rPr>
              <w:t xml:space="preserve">  </w:t>
            </w:r>
            <w:r>
              <w:rPr>
                <w:rFonts w:ascii="Corbel" w:eastAsia="Calibri" w:hAnsi="Corbel"/>
                <w:b/>
                <w:sz w:val="22"/>
                <w:szCs w:val="22"/>
              </w:rPr>
              <w:t xml:space="preserve"> </w:t>
            </w:r>
          </w:p>
        </w:tc>
      </w:tr>
      <w:tr w:rsidR="00125EEF" w:rsidRPr="00E64A6F" w14:paraId="7563083A" w14:textId="77777777" w:rsidTr="000810D1">
        <w:tc>
          <w:tcPr>
            <w:tcW w:w="1301" w:type="pct"/>
            <w:vAlign w:val="center"/>
          </w:tcPr>
          <w:p w14:paraId="3C15188D" w14:textId="6C2F8149" w:rsidR="00125EEF" w:rsidRPr="00A60C44" w:rsidRDefault="00125EEF" w:rsidP="00125EEF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>November 2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5</w:t>
            </w:r>
          </w:p>
        </w:tc>
        <w:tc>
          <w:tcPr>
            <w:tcW w:w="3699" w:type="pct"/>
          </w:tcPr>
          <w:p w14:paraId="105BAF18" w14:textId="4045060E" w:rsidR="00FE785B" w:rsidRDefault="00FE785B" w:rsidP="00125EEF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Chapter 1</w:t>
            </w:r>
            <w:r w:rsidR="001C4305">
              <w:rPr>
                <w:rFonts w:ascii="Corbel" w:eastAsia="Calibri" w:hAnsi="Corbel"/>
                <w:sz w:val="22"/>
                <w:szCs w:val="22"/>
              </w:rPr>
              <w:t>6</w:t>
            </w:r>
            <w:r w:rsidRPr="0045110C">
              <w:rPr>
                <w:rFonts w:ascii="Corbel" w:eastAsia="Calibri" w:hAnsi="Corbel"/>
                <w:sz w:val="22"/>
                <w:szCs w:val="22"/>
              </w:rPr>
              <w:t>: Advertising, PR and Sales Promotion</w:t>
            </w:r>
          </w:p>
          <w:p w14:paraId="2858E557" w14:textId="0F859A9D" w:rsidR="00125EEF" w:rsidRPr="008A7F99" w:rsidRDefault="00125EEF" w:rsidP="00125EEF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Chapter 1</w:t>
            </w:r>
            <w:r w:rsidR="001C4305">
              <w:rPr>
                <w:rFonts w:ascii="Corbel" w:eastAsia="Calibri" w:hAnsi="Corbel"/>
                <w:sz w:val="22"/>
                <w:szCs w:val="22"/>
              </w:rPr>
              <w:t>7</w:t>
            </w:r>
            <w:r w:rsidRPr="008A7F99">
              <w:rPr>
                <w:rFonts w:ascii="Corbel" w:eastAsia="Calibri" w:hAnsi="Corbel"/>
                <w:sz w:val="22"/>
                <w:szCs w:val="22"/>
              </w:rPr>
              <w:t>:  Personal Selling &amp; Sales Management</w:t>
            </w:r>
          </w:p>
        </w:tc>
      </w:tr>
      <w:tr w:rsidR="00125EEF" w:rsidRPr="00E64A6F" w14:paraId="217780B9" w14:textId="77777777" w:rsidTr="00132D64">
        <w:trPr>
          <w:trHeight w:val="602"/>
        </w:trPr>
        <w:tc>
          <w:tcPr>
            <w:tcW w:w="1301" w:type="pct"/>
            <w:vAlign w:val="center"/>
          </w:tcPr>
          <w:p w14:paraId="733FA02A" w14:textId="38E54B0E" w:rsidR="00125EEF" w:rsidRPr="00A60C44" w:rsidRDefault="001668F3" w:rsidP="00125EEF">
            <w:pPr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December 2</w:t>
            </w:r>
          </w:p>
        </w:tc>
        <w:tc>
          <w:tcPr>
            <w:tcW w:w="3699" w:type="pct"/>
            <w:vAlign w:val="center"/>
          </w:tcPr>
          <w:p w14:paraId="6AF05847" w14:textId="12F5D2D0" w:rsidR="00125EEF" w:rsidRDefault="00125EEF" w:rsidP="00125EEF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Chapter 1</w:t>
            </w:r>
            <w:r w:rsidR="001C4305">
              <w:rPr>
                <w:rFonts w:ascii="Corbel" w:eastAsia="Calibri" w:hAnsi="Corbel"/>
                <w:sz w:val="22"/>
                <w:szCs w:val="22"/>
              </w:rPr>
              <w:t>8</w:t>
            </w:r>
            <w:r w:rsidRPr="008A7F99">
              <w:rPr>
                <w:rFonts w:ascii="Corbel" w:eastAsia="Calibri" w:hAnsi="Corbel"/>
                <w:sz w:val="22"/>
                <w:szCs w:val="22"/>
              </w:rPr>
              <w:t>: Social Media &amp; Marketing</w:t>
            </w:r>
          </w:p>
        </w:tc>
      </w:tr>
      <w:tr w:rsidR="00125EEF" w:rsidRPr="00E64A6F" w14:paraId="3453DFAB" w14:textId="77777777" w:rsidTr="00125EEF">
        <w:trPr>
          <w:trHeight w:val="485"/>
        </w:trPr>
        <w:tc>
          <w:tcPr>
            <w:tcW w:w="1301" w:type="pct"/>
            <w:vAlign w:val="center"/>
          </w:tcPr>
          <w:p w14:paraId="00920676" w14:textId="0780CEA2" w:rsidR="00125EEF" w:rsidRPr="00A60C44" w:rsidRDefault="00125EEF" w:rsidP="00125EEF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December </w:t>
            </w:r>
            <w:r w:rsidR="001668F3">
              <w:rPr>
                <w:rFonts w:ascii="Corbel" w:eastAsia="Calibri" w:hAnsi="Corbel"/>
                <w:sz w:val="22"/>
                <w:szCs w:val="22"/>
              </w:rPr>
              <w:t>9</w:t>
            </w:r>
          </w:p>
        </w:tc>
        <w:tc>
          <w:tcPr>
            <w:tcW w:w="3699" w:type="pct"/>
            <w:vAlign w:val="center"/>
          </w:tcPr>
          <w:p w14:paraId="7D0E9AC1" w14:textId="6BF5DDB2" w:rsidR="00125EEF" w:rsidRPr="00031CD4" w:rsidRDefault="00125EEF" w:rsidP="00125EEF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b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 xml:space="preserve">Chapter </w:t>
            </w:r>
            <w:r w:rsidR="001C4305">
              <w:rPr>
                <w:rFonts w:ascii="Corbel" w:eastAsia="Calibri" w:hAnsi="Corbel"/>
                <w:sz w:val="22"/>
                <w:szCs w:val="22"/>
              </w:rPr>
              <w:t>19</w:t>
            </w:r>
            <w:r>
              <w:rPr>
                <w:rFonts w:ascii="Corbel" w:eastAsia="Calibri" w:hAnsi="Corbel"/>
                <w:sz w:val="22"/>
                <w:szCs w:val="22"/>
              </w:rPr>
              <w:t>:  Pricing Concepts</w:t>
            </w:r>
          </w:p>
        </w:tc>
      </w:tr>
      <w:tr w:rsidR="00125EEF" w:rsidRPr="00E64A6F" w14:paraId="186319E6" w14:textId="77777777" w:rsidTr="00132D64">
        <w:trPr>
          <w:trHeight w:val="602"/>
        </w:trPr>
        <w:tc>
          <w:tcPr>
            <w:tcW w:w="1301" w:type="pct"/>
            <w:vAlign w:val="center"/>
          </w:tcPr>
          <w:p w14:paraId="10B86463" w14:textId="7ECD6DCC" w:rsidR="00125EEF" w:rsidRPr="00A60C44" w:rsidRDefault="00125EEF" w:rsidP="00125EEF">
            <w:pPr>
              <w:rPr>
                <w:rFonts w:ascii="Corbel" w:eastAsia="Calibri" w:hAnsi="Corbel"/>
                <w:sz w:val="22"/>
                <w:szCs w:val="22"/>
              </w:rPr>
            </w:pPr>
            <w:r w:rsidRPr="00A60C44">
              <w:rPr>
                <w:rFonts w:ascii="Corbel" w:eastAsia="Calibri" w:hAnsi="Corbel"/>
                <w:sz w:val="22"/>
                <w:szCs w:val="22"/>
              </w:rPr>
              <w:t>December 1</w:t>
            </w:r>
            <w:r w:rsidR="00252A7C">
              <w:rPr>
                <w:rFonts w:ascii="Corbel" w:eastAsia="Calibri" w:hAnsi="Corbel"/>
                <w:sz w:val="22"/>
                <w:szCs w:val="22"/>
              </w:rPr>
              <w:t>6</w:t>
            </w:r>
            <w:r w:rsidRPr="00A60C44">
              <w:rPr>
                <w:rFonts w:ascii="Corbel" w:eastAsia="Calibri" w:hAnsi="Corbel"/>
                <w:sz w:val="22"/>
                <w:szCs w:val="22"/>
              </w:rPr>
              <w:t xml:space="preserve">  </w:t>
            </w:r>
          </w:p>
        </w:tc>
        <w:tc>
          <w:tcPr>
            <w:tcW w:w="3699" w:type="pct"/>
            <w:vAlign w:val="center"/>
          </w:tcPr>
          <w:p w14:paraId="567829A9" w14:textId="33DEA0AC" w:rsidR="001668F3" w:rsidRDefault="00125EEF" w:rsidP="00125EEF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sz w:val="22"/>
                <w:szCs w:val="22"/>
              </w:rPr>
            </w:pPr>
            <w:r w:rsidRPr="008A7F99">
              <w:rPr>
                <w:rFonts w:ascii="Corbel" w:eastAsia="Calibri" w:hAnsi="Corbel"/>
                <w:b/>
                <w:sz w:val="22"/>
                <w:szCs w:val="22"/>
              </w:rPr>
              <w:t xml:space="preserve">Exam 4:  Ch. </w:t>
            </w:r>
            <w:r w:rsidR="001C4305">
              <w:rPr>
                <w:rFonts w:ascii="Corbel" w:eastAsia="Calibri" w:hAnsi="Corbel"/>
                <w:b/>
                <w:sz w:val="22"/>
                <w:szCs w:val="22"/>
              </w:rPr>
              <w:t>15, 16, 17, 18, 19</w:t>
            </w:r>
            <w:bookmarkStart w:id="0" w:name="_GoBack"/>
            <w:bookmarkEnd w:id="0"/>
          </w:p>
          <w:p w14:paraId="6A429BE2" w14:textId="77777777" w:rsidR="00125EEF" w:rsidRPr="008A7F99" w:rsidRDefault="00125EEF" w:rsidP="00125EEF">
            <w:pPr>
              <w:tabs>
                <w:tab w:val="left" w:pos="1996"/>
                <w:tab w:val="center" w:pos="4320"/>
              </w:tabs>
              <w:spacing w:beforeLines="40" w:before="96" w:afterLines="40" w:after="96"/>
              <w:rPr>
                <w:rFonts w:ascii="Corbel" w:eastAsia="Calibri" w:hAnsi="Corbel"/>
                <w:b/>
                <w:sz w:val="22"/>
                <w:szCs w:val="22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Marketing Plans Due</w:t>
            </w:r>
          </w:p>
        </w:tc>
      </w:tr>
    </w:tbl>
    <w:p w14:paraId="2CE55C81" w14:textId="77777777" w:rsidR="008A7F99" w:rsidRDefault="008A7F99" w:rsidP="00B16C02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</w:p>
    <w:sectPr w:rsidR="008A7F99" w:rsidSect="00252A7C">
      <w:footerReference w:type="default" r:id="rId8"/>
      <w:pgSz w:w="12240" w:h="15840"/>
      <w:pgMar w:top="360" w:right="180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5558" w14:textId="77777777" w:rsidR="0091290A" w:rsidRDefault="0091290A" w:rsidP="00F56A71">
      <w:r>
        <w:separator/>
      </w:r>
    </w:p>
  </w:endnote>
  <w:endnote w:type="continuationSeparator" w:id="0">
    <w:p w14:paraId="20B15D96" w14:textId="77777777" w:rsidR="0091290A" w:rsidRDefault="0091290A" w:rsidP="00F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E04D" w14:textId="506619C9" w:rsidR="00F56A71" w:rsidRPr="00F56A71" w:rsidRDefault="007A049B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Goodman:  </w:t>
    </w:r>
    <w:r w:rsidR="00125EEF">
      <w:rPr>
        <w:rFonts w:ascii="Arial Narrow" w:hAnsi="Arial Narrow"/>
      </w:rPr>
      <w:t>Fall 201</w:t>
    </w:r>
    <w:r w:rsidR="00252A7C">
      <w:rPr>
        <w:rFonts w:ascii="Arial Narrow" w:hAnsi="Arial Narrow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0B61" w14:textId="77777777" w:rsidR="0091290A" w:rsidRDefault="0091290A" w:rsidP="00F56A71">
      <w:r>
        <w:separator/>
      </w:r>
    </w:p>
  </w:footnote>
  <w:footnote w:type="continuationSeparator" w:id="0">
    <w:p w14:paraId="69DC9FC2" w14:textId="77777777" w:rsidR="0091290A" w:rsidRDefault="0091290A" w:rsidP="00F5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5D3"/>
    <w:multiLevelType w:val="multilevel"/>
    <w:tmpl w:val="9CF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E0AEF"/>
    <w:multiLevelType w:val="hybridMultilevel"/>
    <w:tmpl w:val="22987686"/>
    <w:lvl w:ilvl="0" w:tplc="B158FB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45858BE"/>
    <w:multiLevelType w:val="hybridMultilevel"/>
    <w:tmpl w:val="1A36E500"/>
    <w:lvl w:ilvl="0" w:tplc="DC6462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393055"/>
    <w:multiLevelType w:val="hybridMultilevel"/>
    <w:tmpl w:val="DA3A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7DC"/>
    <w:multiLevelType w:val="multilevel"/>
    <w:tmpl w:val="CED2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C67A75"/>
    <w:multiLevelType w:val="hybridMultilevel"/>
    <w:tmpl w:val="2B14ED3C"/>
    <w:lvl w:ilvl="0" w:tplc="1A9C55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1D"/>
    <w:rsid w:val="00031CD4"/>
    <w:rsid w:val="00061F87"/>
    <w:rsid w:val="00083B3E"/>
    <w:rsid w:val="000B77CB"/>
    <w:rsid w:val="000C574E"/>
    <w:rsid w:val="000E6B22"/>
    <w:rsid w:val="001114CE"/>
    <w:rsid w:val="0011413E"/>
    <w:rsid w:val="00121F84"/>
    <w:rsid w:val="00125EEF"/>
    <w:rsid w:val="00132D64"/>
    <w:rsid w:val="00150B1F"/>
    <w:rsid w:val="001668F3"/>
    <w:rsid w:val="00176841"/>
    <w:rsid w:val="00176C87"/>
    <w:rsid w:val="001A293A"/>
    <w:rsid w:val="001C3DE1"/>
    <w:rsid w:val="001C4305"/>
    <w:rsid w:val="001E05BE"/>
    <w:rsid w:val="001E0869"/>
    <w:rsid w:val="00204B8A"/>
    <w:rsid w:val="00224AB7"/>
    <w:rsid w:val="00252A7C"/>
    <w:rsid w:val="00266B39"/>
    <w:rsid w:val="002D5403"/>
    <w:rsid w:val="003030B5"/>
    <w:rsid w:val="00322D52"/>
    <w:rsid w:val="00327D9C"/>
    <w:rsid w:val="00344686"/>
    <w:rsid w:val="00360ACD"/>
    <w:rsid w:val="00367C5D"/>
    <w:rsid w:val="003908A6"/>
    <w:rsid w:val="0039310B"/>
    <w:rsid w:val="003F01C1"/>
    <w:rsid w:val="00440127"/>
    <w:rsid w:val="00441895"/>
    <w:rsid w:val="0045110C"/>
    <w:rsid w:val="00467942"/>
    <w:rsid w:val="004A7A85"/>
    <w:rsid w:val="004B0E32"/>
    <w:rsid w:val="004B2044"/>
    <w:rsid w:val="004E4269"/>
    <w:rsid w:val="004E5A11"/>
    <w:rsid w:val="005029C8"/>
    <w:rsid w:val="00526DA8"/>
    <w:rsid w:val="00531BAA"/>
    <w:rsid w:val="00554D1D"/>
    <w:rsid w:val="0056384B"/>
    <w:rsid w:val="005804EC"/>
    <w:rsid w:val="00597770"/>
    <w:rsid w:val="005B7DC7"/>
    <w:rsid w:val="00602D3F"/>
    <w:rsid w:val="00604590"/>
    <w:rsid w:val="00612B30"/>
    <w:rsid w:val="00616C0E"/>
    <w:rsid w:val="006213A6"/>
    <w:rsid w:val="0066052D"/>
    <w:rsid w:val="00684674"/>
    <w:rsid w:val="006D5690"/>
    <w:rsid w:val="006D5EC8"/>
    <w:rsid w:val="006D6736"/>
    <w:rsid w:val="006E29AF"/>
    <w:rsid w:val="006E6034"/>
    <w:rsid w:val="0071117C"/>
    <w:rsid w:val="00735BF2"/>
    <w:rsid w:val="0074142C"/>
    <w:rsid w:val="00755FF6"/>
    <w:rsid w:val="00757966"/>
    <w:rsid w:val="00772749"/>
    <w:rsid w:val="0079595D"/>
    <w:rsid w:val="007A049B"/>
    <w:rsid w:val="007B1ABB"/>
    <w:rsid w:val="007B3D30"/>
    <w:rsid w:val="007B3E77"/>
    <w:rsid w:val="007D4397"/>
    <w:rsid w:val="007F5C36"/>
    <w:rsid w:val="0080022C"/>
    <w:rsid w:val="008020EC"/>
    <w:rsid w:val="00807947"/>
    <w:rsid w:val="00830F10"/>
    <w:rsid w:val="0084424E"/>
    <w:rsid w:val="00874F97"/>
    <w:rsid w:val="00885213"/>
    <w:rsid w:val="008A7F99"/>
    <w:rsid w:val="008C0EA6"/>
    <w:rsid w:val="008C6BDB"/>
    <w:rsid w:val="008E233B"/>
    <w:rsid w:val="008F28BF"/>
    <w:rsid w:val="009059CA"/>
    <w:rsid w:val="00911BCB"/>
    <w:rsid w:val="0091290A"/>
    <w:rsid w:val="009149B0"/>
    <w:rsid w:val="0092158D"/>
    <w:rsid w:val="0093296F"/>
    <w:rsid w:val="00976A9E"/>
    <w:rsid w:val="0099199A"/>
    <w:rsid w:val="009B578C"/>
    <w:rsid w:val="009C2E54"/>
    <w:rsid w:val="009D2D18"/>
    <w:rsid w:val="009D64A4"/>
    <w:rsid w:val="009E5DEA"/>
    <w:rsid w:val="009F18A4"/>
    <w:rsid w:val="00A54324"/>
    <w:rsid w:val="00A60C44"/>
    <w:rsid w:val="00A75C82"/>
    <w:rsid w:val="00AA62D2"/>
    <w:rsid w:val="00AF42CC"/>
    <w:rsid w:val="00B16C02"/>
    <w:rsid w:val="00B24CC5"/>
    <w:rsid w:val="00B3411D"/>
    <w:rsid w:val="00B349E5"/>
    <w:rsid w:val="00B437CE"/>
    <w:rsid w:val="00B65332"/>
    <w:rsid w:val="00BA182C"/>
    <w:rsid w:val="00BB1745"/>
    <w:rsid w:val="00BE62BD"/>
    <w:rsid w:val="00C263B3"/>
    <w:rsid w:val="00C35100"/>
    <w:rsid w:val="00C37BEF"/>
    <w:rsid w:val="00C450FC"/>
    <w:rsid w:val="00C90729"/>
    <w:rsid w:val="00CA6C15"/>
    <w:rsid w:val="00CB59DC"/>
    <w:rsid w:val="00CC0B9B"/>
    <w:rsid w:val="00CD4D2A"/>
    <w:rsid w:val="00CF1E2D"/>
    <w:rsid w:val="00D0481C"/>
    <w:rsid w:val="00D21D1B"/>
    <w:rsid w:val="00D6306F"/>
    <w:rsid w:val="00D74449"/>
    <w:rsid w:val="00D86BF0"/>
    <w:rsid w:val="00D976D9"/>
    <w:rsid w:val="00DA5911"/>
    <w:rsid w:val="00DB34C7"/>
    <w:rsid w:val="00DB6717"/>
    <w:rsid w:val="00DD1DB6"/>
    <w:rsid w:val="00E23661"/>
    <w:rsid w:val="00E64A6F"/>
    <w:rsid w:val="00EA5104"/>
    <w:rsid w:val="00EA70CE"/>
    <w:rsid w:val="00F22E0B"/>
    <w:rsid w:val="00F26B17"/>
    <w:rsid w:val="00F34604"/>
    <w:rsid w:val="00F56A71"/>
    <w:rsid w:val="00F83A8F"/>
    <w:rsid w:val="00F900BC"/>
    <w:rsid w:val="00FC45F8"/>
    <w:rsid w:val="00FE4CC4"/>
    <w:rsid w:val="00FE7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AA51D30"/>
  <w15:docId w15:val="{2E83B201-1144-4CCE-9B91-413702D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40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9A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B3411D"/>
    <w:rPr>
      <w:color w:val="0000FF"/>
      <w:u w:val="single"/>
    </w:rPr>
  </w:style>
  <w:style w:type="character" w:styleId="FollowedHyperlink">
    <w:name w:val="FollowedHyperlink"/>
    <w:rsid w:val="003E4316"/>
    <w:rPr>
      <w:color w:val="800080"/>
      <w:u w:val="single"/>
    </w:rPr>
  </w:style>
  <w:style w:type="table" w:styleId="ColorfulList-Accent1">
    <w:name w:val="Colorful List Accent 1"/>
    <w:basedOn w:val="TableNormal"/>
    <w:uiPriority w:val="34"/>
    <w:qFormat/>
    <w:rsid w:val="00D048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ghtShading-Accent2">
    <w:name w:val="Light Shading Accent 2"/>
    <w:basedOn w:val="TableNormal"/>
    <w:uiPriority w:val="30"/>
    <w:qFormat/>
    <w:rsid w:val="00D048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1">
    <w:name w:val="Colorful Grid Accent 1"/>
    <w:basedOn w:val="TableNormal"/>
    <w:uiPriority w:val="29"/>
    <w:qFormat/>
    <w:rsid w:val="00D048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rsid w:val="00D0481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4">
    <w:name w:val="Dark List Accent 4"/>
    <w:basedOn w:val="TableNormal"/>
    <w:uiPriority w:val="61"/>
    <w:rsid w:val="00D0481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character" w:customStyle="1" w:styleId="Heading3Char">
    <w:name w:val="Heading 3 Char"/>
    <w:link w:val="Heading3"/>
    <w:uiPriority w:val="9"/>
    <w:semiHidden/>
    <w:rsid w:val="006E29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2D5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D5403"/>
    <w:pPr>
      <w:spacing w:before="150" w:after="225"/>
    </w:pPr>
    <w:rPr>
      <w:rFonts w:ascii="Times New Roman" w:eastAsia="Times New Roman" w:hAnsi="Times New Roman"/>
    </w:rPr>
  </w:style>
  <w:style w:type="character" w:customStyle="1" w:styleId="ilad1">
    <w:name w:val="il_ad1"/>
    <w:rsid w:val="002D5403"/>
    <w:rPr>
      <w:vanish w:val="0"/>
      <w:webHidden w:val="0"/>
      <w:color w:val="009900"/>
      <w:u w:val="single"/>
      <w:specVanish w:val="0"/>
    </w:rPr>
  </w:style>
  <w:style w:type="character" w:customStyle="1" w:styleId="ilad2">
    <w:name w:val="il_ad2"/>
    <w:rsid w:val="002D5403"/>
    <w:rPr>
      <w:vanish w:val="0"/>
      <w:webHidden w:val="0"/>
      <w:color w:val="009900"/>
      <w:u w:val="singl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F56A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6A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A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6A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182">
                                              <w:marLeft w:val="0"/>
                                              <w:marRight w:val="37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odman@c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1361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mailto:mgoodman@ccsf.edu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Marilyn Goodman</cp:lastModifiedBy>
  <cp:revision>11</cp:revision>
  <cp:lastPrinted>2016-01-15T16:36:00Z</cp:lastPrinted>
  <dcterms:created xsi:type="dcterms:W3CDTF">2019-07-25T21:55:00Z</dcterms:created>
  <dcterms:modified xsi:type="dcterms:W3CDTF">2019-11-02T23:09:00Z</dcterms:modified>
</cp:coreProperties>
</file>