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34" w:rsidRDefault="00560FC2">
      <w:r>
        <w:t xml:space="preserve">Exam Review:  Chapter </w:t>
      </w:r>
      <w:r w:rsidR="00775D97">
        <w:t>7, 8, 9, 10</w:t>
      </w:r>
    </w:p>
    <w:p w:rsidR="00560FC2" w:rsidRDefault="00560FC2">
      <w:bookmarkStart w:id="0" w:name="_GoBack"/>
      <w:r w:rsidRPr="00150109">
        <w:rPr>
          <w:b/>
          <w:i/>
        </w:rPr>
        <w:t>Remember:</w:t>
      </w:r>
      <w:bookmarkEnd w:id="0"/>
      <w:r>
        <w:t xml:space="preserve">  you can bring one piece of paper (81/2 x 11) front and back with your notes to help you on the exam.</w:t>
      </w:r>
    </w:p>
    <w:p w:rsidR="00560FC2" w:rsidRDefault="00775D97" w:rsidP="00560FC2">
      <w:pPr>
        <w:pStyle w:val="ListParagraph"/>
        <w:numPr>
          <w:ilvl w:val="0"/>
          <w:numId w:val="1"/>
        </w:numPr>
      </w:pPr>
      <w:r>
        <w:t>Sales Dialogue customize to customer needs</w:t>
      </w:r>
    </w:p>
    <w:p w:rsidR="00560FC2" w:rsidRDefault="00775D97" w:rsidP="00560FC2">
      <w:pPr>
        <w:pStyle w:val="ListParagraph"/>
        <w:numPr>
          <w:ilvl w:val="0"/>
          <w:numId w:val="1"/>
        </w:numPr>
      </w:pPr>
      <w:r>
        <w:t>Get buyer’s agreement that the product addresses the need or issue</w:t>
      </w:r>
    </w:p>
    <w:p w:rsidR="00560FC2" w:rsidRDefault="00775D97" w:rsidP="00560FC2">
      <w:pPr>
        <w:pStyle w:val="ListParagraph"/>
        <w:numPr>
          <w:ilvl w:val="0"/>
          <w:numId w:val="1"/>
        </w:numPr>
      </w:pPr>
      <w:r>
        <w:t>Keys to effective sales dialogue</w:t>
      </w:r>
    </w:p>
    <w:p w:rsidR="00560FC2" w:rsidRDefault="00FC67F9" w:rsidP="00560FC2">
      <w:pPr>
        <w:pStyle w:val="ListParagraph"/>
        <w:numPr>
          <w:ilvl w:val="0"/>
          <w:numId w:val="1"/>
        </w:numPr>
      </w:pPr>
      <w:r>
        <w:t>Using Confirmed Benefits to create customer value</w:t>
      </w:r>
    </w:p>
    <w:p w:rsidR="00560FC2" w:rsidRDefault="00FC67F9" w:rsidP="00560FC2">
      <w:pPr>
        <w:pStyle w:val="ListParagraph"/>
        <w:numPr>
          <w:ilvl w:val="0"/>
          <w:numId w:val="1"/>
        </w:numPr>
      </w:pPr>
      <w:r>
        <w:t>SPIN and ADAPT</w:t>
      </w:r>
      <w:r w:rsidR="00E8454F">
        <w:t xml:space="preserve"> questioning processes</w:t>
      </w:r>
    </w:p>
    <w:p w:rsidR="00560FC2" w:rsidRDefault="00FC67F9" w:rsidP="00560FC2">
      <w:pPr>
        <w:pStyle w:val="ListParagraph"/>
        <w:numPr>
          <w:ilvl w:val="0"/>
          <w:numId w:val="1"/>
        </w:numPr>
      </w:pPr>
      <w:r>
        <w:t>Types of verbal support</w:t>
      </w:r>
    </w:p>
    <w:p w:rsidR="00560FC2" w:rsidRDefault="00FC67F9" w:rsidP="00560FC2">
      <w:pPr>
        <w:pStyle w:val="ListParagraph"/>
        <w:numPr>
          <w:ilvl w:val="0"/>
          <w:numId w:val="1"/>
        </w:numPr>
      </w:pPr>
      <w:r>
        <w:t xml:space="preserve">Understand the different type of sales </w:t>
      </w:r>
      <w:r w:rsidR="00E8454F">
        <w:t>aids (</w:t>
      </w:r>
      <w:proofErr w:type="spellStart"/>
      <w:r w:rsidR="00E8454F">
        <w:t>ie</w:t>
      </w:r>
      <w:proofErr w:type="spellEnd"/>
      <w:r w:rsidR="00E8454F">
        <w:t xml:space="preserve"> Analogy, Anecdote, Comparison) </w:t>
      </w:r>
    </w:p>
    <w:p w:rsidR="00560FC2" w:rsidRDefault="000944FB" w:rsidP="00560FC2">
      <w:pPr>
        <w:pStyle w:val="ListParagraph"/>
        <w:numPr>
          <w:ilvl w:val="0"/>
          <w:numId w:val="1"/>
        </w:numPr>
      </w:pPr>
      <w:r>
        <w:t>Types of proof providers</w:t>
      </w:r>
    </w:p>
    <w:p w:rsidR="00560FC2" w:rsidRDefault="000944FB" w:rsidP="00560FC2">
      <w:pPr>
        <w:pStyle w:val="ListParagraph"/>
        <w:numPr>
          <w:ilvl w:val="0"/>
          <w:numId w:val="1"/>
        </w:numPr>
      </w:pPr>
      <w:r>
        <w:t>Define buyer resistance</w:t>
      </w:r>
    </w:p>
    <w:p w:rsidR="00560FC2" w:rsidRDefault="000944FB" w:rsidP="00560FC2">
      <w:pPr>
        <w:pStyle w:val="ListParagraph"/>
        <w:numPr>
          <w:ilvl w:val="0"/>
          <w:numId w:val="1"/>
        </w:numPr>
      </w:pPr>
      <w:r>
        <w:t>Buyer resistance can be a positive</w:t>
      </w:r>
    </w:p>
    <w:p w:rsidR="00560FC2" w:rsidRDefault="000944FB" w:rsidP="00560FC2">
      <w:pPr>
        <w:pStyle w:val="ListParagraph"/>
        <w:numPr>
          <w:ilvl w:val="0"/>
          <w:numId w:val="1"/>
        </w:numPr>
      </w:pPr>
      <w:r>
        <w:t>Non-qualified leads difficult to overcome</w:t>
      </w:r>
    </w:p>
    <w:p w:rsidR="00560FC2" w:rsidRDefault="004576F3" w:rsidP="00560FC2">
      <w:pPr>
        <w:pStyle w:val="ListParagraph"/>
        <w:numPr>
          <w:ilvl w:val="0"/>
          <w:numId w:val="1"/>
        </w:numPr>
      </w:pPr>
      <w:r>
        <w:t>LAARC</w:t>
      </w:r>
    </w:p>
    <w:p w:rsidR="0070363A" w:rsidRDefault="004576F3" w:rsidP="00560FC2">
      <w:pPr>
        <w:pStyle w:val="ListParagraph"/>
        <w:numPr>
          <w:ilvl w:val="0"/>
          <w:numId w:val="1"/>
        </w:numPr>
      </w:pPr>
      <w:r>
        <w:t>Buyer’s commitment</w:t>
      </w:r>
    </w:p>
    <w:p w:rsidR="0070363A" w:rsidRDefault="004576F3" w:rsidP="00560FC2">
      <w:pPr>
        <w:pStyle w:val="ListParagraph"/>
        <w:numPr>
          <w:ilvl w:val="0"/>
          <w:numId w:val="1"/>
        </w:numPr>
      </w:pPr>
      <w:r>
        <w:t>Define Adding Value</w:t>
      </w:r>
    </w:p>
    <w:p w:rsidR="0070363A" w:rsidRDefault="004576F3" w:rsidP="00560FC2">
      <w:pPr>
        <w:pStyle w:val="ListParagraph"/>
        <w:numPr>
          <w:ilvl w:val="0"/>
          <w:numId w:val="1"/>
        </w:numPr>
      </w:pPr>
      <w:r>
        <w:t>Assess customer satisfaction</w:t>
      </w:r>
    </w:p>
    <w:p w:rsidR="0070363A" w:rsidRDefault="003C7638" w:rsidP="00560FC2">
      <w:pPr>
        <w:pStyle w:val="ListParagraph"/>
        <w:numPr>
          <w:ilvl w:val="0"/>
          <w:numId w:val="1"/>
        </w:numPr>
      </w:pPr>
      <w:r>
        <w:t>The Four Sequential Components of Effective Follow-up (ICKR)</w:t>
      </w:r>
    </w:p>
    <w:p w:rsidR="0070363A" w:rsidRDefault="003C7638" w:rsidP="00560FC2">
      <w:pPr>
        <w:pStyle w:val="ListParagraph"/>
        <w:numPr>
          <w:ilvl w:val="0"/>
          <w:numId w:val="1"/>
        </w:numPr>
      </w:pPr>
      <w:r>
        <w:t>Customer Relationship Management</w:t>
      </w:r>
    </w:p>
    <w:p w:rsidR="0070363A" w:rsidRDefault="003C7638" w:rsidP="00560FC2">
      <w:pPr>
        <w:pStyle w:val="ListParagraph"/>
        <w:numPr>
          <w:ilvl w:val="0"/>
          <w:numId w:val="1"/>
        </w:numPr>
      </w:pPr>
      <w:r>
        <w:t>Handling complaints</w:t>
      </w:r>
    </w:p>
    <w:p w:rsidR="003C7638" w:rsidRDefault="003C7638" w:rsidP="00560FC2">
      <w:pPr>
        <w:pStyle w:val="ListParagraph"/>
        <w:numPr>
          <w:ilvl w:val="0"/>
          <w:numId w:val="1"/>
        </w:numPr>
      </w:pPr>
      <w:r>
        <w:t>Self-leadership skills</w:t>
      </w:r>
    </w:p>
    <w:p w:rsidR="0070363A" w:rsidRDefault="003C7638" w:rsidP="00560FC2">
      <w:pPr>
        <w:pStyle w:val="ListParagraph"/>
        <w:numPr>
          <w:ilvl w:val="0"/>
          <w:numId w:val="1"/>
        </w:numPr>
      </w:pPr>
      <w:r>
        <w:t>The importance of planning</w:t>
      </w:r>
    </w:p>
    <w:p w:rsidR="0070363A" w:rsidRDefault="003C7638" w:rsidP="00560FC2">
      <w:pPr>
        <w:pStyle w:val="ListParagraph"/>
        <w:numPr>
          <w:ilvl w:val="0"/>
          <w:numId w:val="1"/>
        </w:numPr>
      </w:pPr>
      <w:r>
        <w:t>Importance of setting clear goals  and timeframe</w:t>
      </w:r>
    </w:p>
    <w:p w:rsidR="0070363A" w:rsidRDefault="00265C12" w:rsidP="00560FC2">
      <w:pPr>
        <w:pStyle w:val="ListParagraph"/>
        <w:numPr>
          <w:ilvl w:val="0"/>
          <w:numId w:val="1"/>
        </w:numPr>
      </w:pPr>
      <w:r>
        <w:t>Account classification</w:t>
      </w:r>
    </w:p>
    <w:p w:rsidR="0070363A" w:rsidRDefault="00265C12" w:rsidP="00560FC2">
      <w:pPr>
        <w:pStyle w:val="ListParagraph"/>
        <w:numPr>
          <w:ilvl w:val="0"/>
          <w:numId w:val="1"/>
        </w:numPr>
      </w:pPr>
      <w:r>
        <w:t>Types of route planning, suited for which situations</w:t>
      </w:r>
    </w:p>
    <w:p w:rsidR="0070363A" w:rsidRDefault="00265C12" w:rsidP="00560FC2">
      <w:pPr>
        <w:pStyle w:val="ListParagraph"/>
        <w:numPr>
          <w:ilvl w:val="0"/>
          <w:numId w:val="1"/>
        </w:numPr>
      </w:pPr>
      <w:r>
        <w:t>Sales technology automation</w:t>
      </w:r>
    </w:p>
    <w:p w:rsidR="0061761D" w:rsidRDefault="00265C12" w:rsidP="00560FC2">
      <w:pPr>
        <w:pStyle w:val="ListParagraph"/>
        <w:numPr>
          <w:ilvl w:val="0"/>
          <w:numId w:val="1"/>
        </w:numPr>
      </w:pPr>
      <w:r>
        <w:t>CRM is a great tool</w:t>
      </w:r>
    </w:p>
    <w:p w:rsidR="0061761D" w:rsidRDefault="006C68E8" w:rsidP="00560FC2">
      <w:pPr>
        <w:pStyle w:val="ListParagraph"/>
        <w:numPr>
          <w:ilvl w:val="0"/>
          <w:numId w:val="1"/>
        </w:numPr>
      </w:pPr>
      <w:r>
        <w:t xml:space="preserve">Intranet </w:t>
      </w:r>
      <w:proofErr w:type="spellStart"/>
      <w:r>
        <w:t>vs</w:t>
      </w:r>
      <w:proofErr w:type="spellEnd"/>
      <w:r>
        <w:t xml:space="preserve"> Extranet </w:t>
      </w:r>
    </w:p>
    <w:p w:rsidR="00560FC2" w:rsidRDefault="006C68E8" w:rsidP="006C68E8">
      <w:pPr>
        <w:pStyle w:val="ListParagraph"/>
        <w:numPr>
          <w:ilvl w:val="0"/>
          <w:numId w:val="1"/>
        </w:numPr>
      </w:pPr>
      <w:r>
        <w:t>Synergistic teamwork – greater for all</w:t>
      </w:r>
    </w:p>
    <w:sectPr w:rsidR="00560FC2" w:rsidSect="00796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C66D9"/>
    <w:multiLevelType w:val="hybridMultilevel"/>
    <w:tmpl w:val="1DB03FEE"/>
    <w:lvl w:ilvl="0" w:tplc="FCFAB60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60FC2"/>
    <w:rsid w:val="000944FB"/>
    <w:rsid w:val="00150109"/>
    <w:rsid w:val="00265C12"/>
    <w:rsid w:val="002D0502"/>
    <w:rsid w:val="003907BA"/>
    <w:rsid w:val="003C7638"/>
    <w:rsid w:val="004576F3"/>
    <w:rsid w:val="00560FC2"/>
    <w:rsid w:val="0061761D"/>
    <w:rsid w:val="006C68E8"/>
    <w:rsid w:val="0070363A"/>
    <w:rsid w:val="00775D97"/>
    <w:rsid w:val="0079691E"/>
    <w:rsid w:val="00D07C34"/>
    <w:rsid w:val="00E8454F"/>
    <w:rsid w:val="00FC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Goodman</dc:creator>
  <cp:lastModifiedBy>Debbie</cp:lastModifiedBy>
  <cp:revision>2</cp:revision>
  <dcterms:created xsi:type="dcterms:W3CDTF">2018-11-29T06:00:00Z</dcterms:created>
  <dcterms:modified xsi:type="dcterms:W3CDTF">2018-11-29T06:00:00Z</dcterms:modified>
</cp:coreProperties>
</file>